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E6B6" w14:textId="77777777" w:rsidR="00B526D1" w:rsidRPr="001F1D60" w:rsidRDefault="00B526D1" w:rsidP="00B526D1">
      <w:pPr>
        <w:jc w:val="both"/>
        <w:rPr>
          <w:sz w:val="28"/>
          <w:szCs w:val="28"/>
        </w:rPr>
      </w:pPr>
    </w:p>
    <w:p w14:paraId="5937FD0B" w14:textId="77777777" w:rsidR="00806DF7" w:rsidRPr="001F1D60" w:rsidRDefault="00806DF7" w:rsidP="00806DF7">
      <w:pPr>
        <w:jc w:val="right"/>
        <w:rPr>
          <w:sz w:val="28"/>
          <w:szCs w:val="28"/>
        </w:rPr>
      </w:pPr>
      <w:r w:rsidRPr="001F1D60">
        <w:rPr>
          <w:sz w:val="28"/>
          <w:szCs w:val="28"/>
        </w:rPr>
        <w:t>Проект</w:t>
      </w:r>
    </w:p>
    <w:p w14:paraId="53F3860E" w14:textId="77777777" w:rsidR="00806DF7" w:rsidRPr="001F1D60" w:rsidRDefault="00806DF7" w:rsidP="00806DF7">
      <w:pPr>
        <w:ind w:left="4395"/>
        <w:jc w:val="center"/>
        <w:rPr>
          <w:sz w:val="28"/>
          <w:szCs w:val="28"/>
        </w:rPr>
      </w:pPr>
      <w:r w:rsidRPr="001F1D60">
        <w:rPr>
          <w:sz w:val="28"/>
          <w:szCs w:val="28"/>
        </w:rPr>
        <w:t xml:space="preserve">Приложение 1 </w:t>
      </w:r>
    </w:p>
    <w:p w14:paraId="406AB8FA" w14:textId="77777777" w:rsidR="00806DF7" w:rsidRPr="001F1D60" w:rsidRDefault="00806DF7" w:rsidP="00806DF7">
      <w:pPr>
        <w:ind w:left="4395"/>
        <w:jc w:val="center"/>
        <w:rPr>
          <w:sz w:val="28"/>
          <w:szCs w:val="28"/>
        </w:rPr>
      </w:pPr>
      <w:r w:rsidRPr="001F1D60">
        <w:rPr>
          <w:sz w:val="28"/>
          <w:szCs w:val="28"/>
        </w:rPr>
        <w:t>к постановлению Правительства Республики Таджикистан</w:t>
      </w:r>
    </w:p>
    <w:p w14:paraId="59472C41" w14:textId="77777777" w:rsidR="00806DF7" w:rsidRPr="001F1D60" w:rsidRDefault="00806DF7" w:rsidP="00806DF7">
      <w:pPr>
        <w:ind w:left="4395"/>
        <w:jc w:val="center"/>
        <w:rPr>
          <w:sz w:val="28"/>
          <w:szCs w:val="28"/>
        </w:rPr>
      </w:pPr>
      <w:r w:rsidRPr="001F1D60">
        <w:rPr>
          <w:sz w:val="28"/>
          <w:szCs w:val="28"/>
        </w:rPr>
        <w:t>от «____» __________ 20___ года, №___</w:t>
      </w:r>
    </w:p>
    <w:p w14:paraId="4D18834C" w14:textId="77777777" w:rsidR="00806DF7" w:rsidRPr="001F1D60" w:rsidRDefault="00806DF7" w:rsidP="00B526D1">
      <w:pPr>
        <w:jc w:val="center"/>
        <w:rPr>
          <w:b/>
          <w:sz w:val="28"/>
          <w:szCs w:val="28"/>
        </w:rPr>
      </w:pPr>
    </w:p>
    <w:p w14:paraId="6957B84D" w14:textId="77777777" w:rsidR="00806DF7" w:rsidRPr="001F1D60" w:rsidRDefault="00806DF7" w:rsidP="00B526D1">
      <w:pPr>
        <w:jc w:val="center"/>
        <w:rPr>
          <w:bCs/>
          <w:sz w:val="28"/>
          <w:szCs w:val="28"/>
        </w:rPr>
      </w:pPr>
    </w:p>
    <w:p w14:paraId="1D9F0238" w14:textId="77777777" w:rsidR="009B15A4" w:rsidRPr="001F1D60" w:rsidRDefault="009B15A4" w:rsidP="00B526D1">
      <w:pPr>
        <w:jc w:val="center"/>
        <w:rPr>
          <w:bCs/>
          <w:sz w:val="28"/>
          <w:szCs w:val="28"/>
        </w:rPr>
      </w:pPr>
    </w:p>
    <w:p w14:paraId="63A2D78A" w14:textId="118B072D" w:rsidR="00B526D1" w:rsidRPr="001F1D60" w:rsidRDefault="00B526D1" w:rsidP="00B526D1">
      <w:pPr>
        <w:jc w:val="center"/>
        <w:rPr>
          <w:bCs/>
          <w:sz w:val="28"/>
          <w:szCs w:val="28"/>
        </w:rPr>
      </w:pPr>
      <w:r w:rsidRPr="001F1D60">
        <w:rPr>
          <w:bCs/>
          <w:sz w:val="28"/>
          <w:szCs w:val="28"/>
        </w:rPr>
        <w:t xml:space="preserve">Положение </w:t>
      </w:r>
    </w:p>
    <w:p w14:paraId="472C8B7C" w14:textId="77777777" w:rsidR="00857366" w:rsidRPr="001F1D60" w:rsidRDefault="00B526D1" w:rsidP="00B526D1">
      <w:pPr>
        <w:jc w:val="center"/>
        <w:rPr>
          <w:bCs/>
          <w:sz w:val="28"/>
          <w:szCs w:val="28"/>
        </w:rPr>
      </w:pPr>
      <w:bookmarkStart w:id="0" w:name="_Hlk146722896"/>
      <w:r w:rsidRPr="001F1D60">
        <w:rPr>
          <w:bCs/>
          <w:sz w:val="28"/>
          <w:szCs w:val="28"/>
        </w:rPr>
        <w:t xml:space="preserve">Квалификационной комиссии по присвоению </w:t>
      </w:r>
    </w:p>
    <w:p w14:paraId="7933BA0C" w14:textId="6B982767" w:rsidR="00B526D1" w:rsidRPr="001F1D60" w:rsidRDefault="00B526D1" w:rsidP="00B526D1">
      <w:pPr>
        <w:jc w:val="center"/>
        <w:rPr>
          <w:bCs/>
          <w:sz w:val="28"/>
          <w:szCs w:val="28"/>
        </w:rPr>
      </w:pPr>
      <w:r w:rsidRPr="001F1D60">
        <w:rPr>
          <w:bCs/>
          <w:sz w:val="28"/>
          <w:szCs w:val="28"/>
        </w:rPr>
        <w:t>статуса квалифицированной закупающей организации</w:t>
      </w:r>
    </w:p>
    <w:p w14:paraId="5075544C" w14:textId="77777777" w:rsidR="00B526D1" w:rsidRPr="001F1D60" w:rsidRDefault="00B526D1" w:rsidP="00B526D1">
      <w:pPr>
        <w:jc w:val="both"/>
        <w:rPr>
          <w:sz w:val="28"/>
          <w:szCs w:val="28"/>
        </w:rPr>
      </w:pPr>
    </w:p>
    <w:bookmarkEnd w:id="0"/>
    <w:p w14:paraId="029330A9" w14:textId="12EFF1A3" w:rsidR="00B526D1" w:rsidRPr="001F1D60" w:rsidRDefault="00B526D1" w:rsidP="00B526D1">
      <w:pPr>
        <w:jc w:val="both"/>
        <w:rPr>
          <w:sz w:val="28"/>
          <w:szCs w:val="28"/>
        </w:rPr>
      </w:pPr>
      <w:r w:rsidRPr="001F1D60">
        <w:rPr>
          <w:sz w:val="28"/>
          <w:szCs w:val="28"/>
        </w:rPr>
        <w:t xml:space="preserve">       </w:t>
      </w:r>
    </w:p>
    <w:p w14:paraId="63BE7C6A" w14:textId="68626E75" w:rsidR="00B526D1" w:rsidRPr="001F1D60" w:rsidRDefault="00B526D1" w:rsidP="00B526D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1D60">
        <w:rPr>
          <w:b/>
          <w:sz w:val="28"/>
          <w:szCs w:val="28"/>
        </w:rPr>
        <w:t>ОБЩИЕ ПОЛОЖЕНИЯ</w:t>
      </w:r>
    </w:p>
    <w:p w14:paraId="1DB7D11E" w14:textId="77777777" w:rsidR="00B526D1" w:rsidRPr="001F1D60" w:rsidRDefault="00B526D1" w:rsidP="00B526D1">
      <w:pPr>
        <w:ind w:left="360"/>
        <w:jc w:val="center"/>
        <w:rPr>
          <w:b/>
          <w:sz w:val="28"/>
          <w:szCs w:val="28"/>
        </w:rPr>
      </w:pPr>
    </w:p>
    <w:p w14:paraId="43C2DE59" w14:textId="39DD3E03" w:rsidR="00B526D1" w:rsidRPr="001F1D60" w:rsidRDefault="00B526D1" w:rsidP="00EB3D4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Положение о Квалификационной комиссии по присвоению статуса квалифицированной закупающей организации (далее – Квалификационная комиссия) определяет </w:t>
      </w:r>
      <w:r w:rsidR="00593819" w:rsidRPr="001F1D60">
        <w:rPr>
          <w:rFonts w:ascii="Times New Roman" w:hAnsi="Times New Roman" w:cs="Times New Roman"/>
          <w:sz w:val="28"/>
          <w:szCs w:val="28"/>
        </w:rPr>
        <w:t xml:space="preserve">задачи, полномочия и </w:t>
      </w:r>
      <w:r w:rsidR="00C34255" w:rsidRPr="001F1D60">
        <w:rPr>
          <w:rFonts w:ascii="Times New Roman" w:hAnsi="Times New Roman" w:cs="Times New Roman"/>
          <w:sz w:val="28"/>
          <w:szCs w:val="28"/>
        </w:rPr>
        <w:t>организационные основы деятельности Квалификационной комиссии</w:t>
      </w:r>
      <w:r w:rsidRPr="001F1D60">
        <w:rPr>
          <w:rFonts w:ascii="Times New Roman" w:hAnsi="Times New Roman" w:cs="Times New Roman"/>
          <w:sz w:val="28"/>
          <w:szCs w:val="28"/>
        </w:rPr>
        <w:t>.</w:t>
      </w:r>
    </w:p>
    <w:p w14:paraId="2FDE37E1" w14:textId="7B02D7D8" w:rsidR="00B526D1" w:rsidRPr="001F1D60" w:rsidRDefault="00B526D1" w:rsidP="00EB3D4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Квалификационная комиссия является </w:t>
      </w:r>
      <w:r w:rsidR="000576A2" w:rsidRPr="001F1D60">
        <w:rPr>
          <w:rFonts w:ascii="Times New Roman" w:hAnsi="Times New Roman" w:cs="Times New Roman"/>
          <w:sz w:val="28"/>
          <w:szCs w:val="28"/>
        </w:rPr>
        <w:t>межведомственным коллегиальным органом по обеспечению реализации права получени</w:t>
      </w:r>
      <w:r w:rsidR="00B17D33" w:rsidRPr="001F1D60">
        <w:rPr>
          <w:rFonts w:ascii="Times New Roman" w:hAnsi="Times New Roman" w:cs="Times New Roman"/>
          <w:sz w:val="28"/>
          <w:szCs w:val="28"/>
        </w:rPr>
        <w:t>я</w:t>
      </w:r>
      <w:r w:rsidR="000576A2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474DA7" w:rsidRPr="001F1D60">
        <w:rPr>
          <w:rFonts w:ascii="Times New Roman" w:hAnsi="Times New Roman" w:cs="Times New Roman"/>
          <w:sz w:val="28"/>
          <w:szCs w:val="28"/>
        </w:rPr>
        <w:t xml:space="preserve">статуса квалифицированной закупающей организации </w:t>
      </w:r>
      <w:r w:rsidR="00C82E33" w:rsidRPr="001F1D60">
        <w:rPr>
          <w:rFonts w:ascii="Times New Roman" w:hAnsi="Times New Roman" w:cs="Times New Roman"/>
          <w:sz w:val="28"/>
          <w:szCs w:val="28"/>
        </w:rPr>
        <w:t xml:space="preserve">и </w:t>
      </w:r>
      <w:r w:rsidR="00474DA7" w:rsidRPr="001F1D60">
        <w:rPr>
          <w:rFonts w:ascii="Times New Roman" w:hAnsi="Times New Roman" w:cs="Times New Roman"/>
          <w:sz w:val="28"/>
          <w:szCs w:val="28"/>
        </w:rPr>
        <w:t>соблюдени</w:t>
      </w:r>
      <w:r w:rsidR="00A770A2" w:rsidRPr="001F1D60">
        <w:rPr>
          <w:rFonts w:ascii="Times New Roman" w:hAnsi="Times New Roman" w:cs="Times New Roman"/>
          <w:sz w:val="28"/>
          <w:szCs w:val="28"/>
        </w:rPr>
        <w:t>ю</w:t>
      </w:r>
      <w:r w:rsidR="00474DA7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A770A2" w:rsidRPr="001F1D60">
        <w:rPr>
          <w:rFonts w:ascii="Times New Roman" w:hAnsi="Times New Roman" w:cs="Times New Roman"/>
          <w:sz w:val="28"/>
          <w:szCs w:val="28"/>
        </w:rPr>
        <w:t xml:space="preserve">требований о поддержании в силе данного статуса при </w:t>
      </w:r>
      <w:r w:rsidR="00C82E33" w:rsidRPr="001F1D60">
        <w:rPr>
          <w:rFonts w:ascii="Times New Roman" w:hAnsi="Times New Roman" w:cs="Times New Roman"/>
          <w:sz w:val="28"/>
          <w:szCs w:val="28"/>
        </w:rPr>
        <w:t>осуществлени</w:t>
      </w:r>
      <w:r w:rsidR="00A770A2" w:rsidRPr="001F1D60">
        <w:rPr>
          <w:rFonts w:ascii="Times New Roman" w:hAnsi="Times New Roman" w:cs="Times New Roman"/>
          <w:sz w:val="28"/>
          <w:szCs w:val="28"/>
        </w:rPr>
        <w:t>и государственных</w:t>
      </w:r>
      <w:r w:rsidR="00C82E33" w:rsidRPr="001F1D60">
        <w:rPr>
          <w:rFonts w:ascii="Times New Roman" w:hAnsi="Times New Roman" w:cs="Times New Roman"/>
          <w:sz w:val="28"/>
          <w:szCs w:val="28"/>
        </w:rPr>
        <w:t xml:space="preserve"> закупо</w:t>
      </w:r>
      <w:r w:rsidR="00A770A2" w:rsidRPr="001F1D60">
        <w:rPr>
          <w:rFonts w:ascii="Times New Roman" w:hAnsi="Times New Roman" w:cs="Times New Roman"/>
          <w:sz w:val="28"/>
          <w:szCs w:val="28"/>
        </w:rPr>
        <w:t>к</w:t>
      </w:r>
      <w:r w:rsidR="000576A2" w:rsidRPr="001F1D60">
        <w:rPr>
          <w:rFonts w:ascii="Times New Roman" w:hAnsi="Times New Roman" w:cs="Times New Roman"/>
          <w:sz w:val="28"/>
          <w:szCs w:val="28"/>
        </w:rPr>
        <w:t>.</w:t>
      </w:r>
    </w:p>
    <w:p w14:paraId="29CEEB4C" w14:textId="557B6592" w:rsidR="00CA0371" w:rsidRPr="001F1D60" w:rsidRDefault="00B526D1" w:rsidP="00EB3D41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Квалификационная комиссия </w:t>
      </w:r>
      <w:r w:rsidR="00CA0371" w:rsidRPr="001F1D60">
        <w:rPr>
          <w:rFonts w:ascii="Times New Roman" w:hAnsi="Times New Roman" w:cs="Times New Roman"/>
          <w:sz w:val="28"/>
          <w:szCs w:val="28"/>
        </w:rPr>
        <w:t>в своей деятельности руководствуется Конституцией Республики Таджикистан, Законом Республики Таджикистан «О государственных закупках», настоящим Положением и иными нормативными правовыми актами.</w:t>
      </w:r>
    </w:p>
    <w:p w14:paraId="6F8FE910" w14:textId="77777777" w:rsidR="00586797" w:rsidRPr="001F1D60" w:rsidRDefault="00586797" w:rsidP="00CA0371">
      <w:pPr>
        <w:jc w:val="both"/>
        <w:rPr>
          <w:sz w:val="28"/>
          <w:szCs w:val="28"/>
        </w:rPr>
      </w:pPr>
    </w:p>
    <w:p w14:paraId="43DD4223" w14:textId="6795A125" w:rsidR="00B526D1" w:rsidRPr="001F1D60" w:rsidRDefault="00B526D1" w:rsidP="00B526D1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F1D60">
        <w:rPr>
          <w:b/>
          <w:sz w:val="28"/>
          <w:szCs w:val="28"/>
        </w:rPr>
        <w:t>ЗАДАЧИ КВАЛИФИКАЦИОННОЙ КОМИССИИ</w:t>
      </w:r>
    </w:p>
    <w:p w14:paraId="1A3F07B1" w14:textId="77777777" w:rsidR="00B526D1" w:rsidRPr="001F1D60" w:rsidRDefault="00B526D1" w:rsidP="00B526D1">
      <w:pPr>
        <w:ind w:left="360"/>
        <w:jc w:val="center"/>
        <w:rPr>
          <w:b/>
          <w:sz w:val="28"/>
          <w:szCs w:val="28"/>
        </w:rPr>
      </w:pPr>
    </w:p>
    <w:p w14:paraId="7F16D602" w14:textId="6FCD8F28" w:rsidR="00B526D1" w:rsidRPr="001F1D60" w:rsidRDefault="00B526D1" w:rsidP="00EB3D41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Задач</w:t>
      </w:r>
      <w:r w:rsidR="00620C60" w:rsidRPr="001F1D60">
        <w:rPr>
          <w:rFonts w:ascii="Times New Roman" w:hAnsi="Times New Roman" w:cs="Times New Roman"/>
          <w:sz w:val="28"/>
          <w:szCs w:val="28"/>
        </w:rPr>
        <w:t>и</w:t>
      </w:r>
      <w:r w:rsidRPr="001F1D60">
        <w:rPr>
          <w:rFonts w:ascii="Times New Roman" w:hAnsi="Times New Roman" w:cs="Times New Roman"/>
          <w:sz w:val="28"/>
          <w:szCs w:val="28"/>
        </w:rPr>
        <w:t xml:space="preserve"> Квалификационной комиссии </w:t>
      </w:r>
      <w:r w:rsidR="00620C60" w:rsidRPr="001F1D60">
        <w:rPr>
          <w:rFonts w:ascii="Times New Roman" w:hAnsi="Times New Roman" w:cs="Times New Roman"/>
          <w:sz w:val="28"/>
          <w:szCs w:val="28"/>
        </w:rPr>
        <w:t>состоят из</w:t>
      </w:r>
      <w:r w:rsidRPr="001F1D60">
        <w:rPr>
          <w:rFonts w:ascii="Times New Roman" w:hAnsi="Times New Roman" w:cs="Times New Roman"/>
          <w:sz w:val="28"/>
          <w:szCs w:val="28"/>
        </w:rPr>
        <w:t>:</w:t>
      </w:r>
    </w:p>
    <w:p w14:paraId="13647ADE" w14:textId="3EA1D58A" w:rsidR="00593819" w:rsidRPr="001F1D60" w:rsidRDefault="00593819" w:rsidP="00EB3D4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D3D54" w:rsidRPr="001F1D60">
        <w:rPr>
          <w:rFonts w:ascii="Times New Roman" w:hAnsi="Times New Roman" w:cs="Times New Roman"/>
          <w:sz w:val="28"/>
          <w:szCs w:val="28"/>
        </w:rPr>
        <w:t xml:space="preserve">и вынесение решений по обращениям </w:t>
      </w:r>
      <w:r w:rsidRPr="001F1D60">
        <w:rPr>
          <w:rFonts w:ascii="Times New Roman" w:hAnsi="Times New Roman" w:cs="Times New Roman"/>
          <w:sz w:val="28"/>
          <w:szCs w:val="28"/>
        </w:rPr>
        <w:t xml:space="preserve">закупающих организаций </w:t>
      </w:r>
      <w:r w:rsidR="00806DF7" w:rsidRPr="001F1D60">
        <w:rPr>
          <w:rFonts w:ascii="Times New Roman" w:hAnsi="Times New Roman" w:cs="Times New Roman"/>
          <w:sz w:val="28"/>
          <w:szCs w:val="28"/>
        </w:rPr>
        <w:t xml:space="preserve">для </w:t>
      </w:r>
      <w:r w:rsidRPr="001F1D60">
        <w:rPr>
          <w:rFonts w:ascii="Times New Roman" w:hAnsi="Times New Roman" w:cs="Times New Roman"/>
          <w:sz w:val="28"/>
          <w:szCs w:val="28"/>
        </w:rPr>
        <w:t>получени</w:t>
      </w:r>
      <w:r w:rsidR="00806DF7" w:rsidRPr="001F1D60">
        <w:rPr>
          <w:rFonts w:ascii="Times New Roman" w:hAnsi="Times New Roman" w:cs="Times New Roman"/>
          <w:sz w:val="28"/>
          <w:szCs w:val="28"/>
        </w:rPr>
        <w:t>я</w:t>
      </w:r>
      <w:r w:rsidRPr="001F1D60">
        <w:rPr>
          <w:rFonts w:ascii="Times New Roman" w:hAnsi="Times New Roman" w:cs="Times New Roman"/>
          <w:sz w:val="28"/>
          <w:szCs w:val="28"/>
        </w:rPr>
        <w:t xml:space="preserve"> статуса квалифицированной закупающей организации</w:t>
      </w:r>
      <w:r w:rsidR="00800EE9" w:rsidRPr="001F1D60">
        <w:rPr>
          <w:rFonts w:ascii="Times New Roman" w:hAnsi="Times New Roman" w:cs="Times New Roman"/>
          <w:sz w:val="28"/>
          <w:szCs w:val="28"/>
        </w:rPr>
        <w:t xml:space="preserve"> в установленный срок</w:t>
      </w:r>
      <w:r w:rsidR="00C82E33" w:rsidRPr="001F1D60">
        <w:rPr>
          <w:rFonts w:ascii="Times New Roman" w:hAnsi="Times New Roman" w:cs="Times New Roman"/>
          <w:sz w:val="28"/>
          <w:szCs w:val="28"/>
        </w:rPr>
        <w:t>;</w:t>
      </w:r>
    </w:p>
    <w:p w14:paraId="783627AD" w14:textId="6EFF551B" w:rsidR="00800EE9" w:rsidRPr="001F1D60" w:rsidRDefault="00800EE9" w:rsidP="00EB3D4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рассмотрение и вынесение решений </w:t>
      </w:r>
      <w:r w:rsidR="00511F56" w:rsidRPr="001F1D60">
        <w:rPr>
          <w:rFonts w:ascii="Times New Roman" w:hAnsi="Times New Roman" w:cs="Times New Roman"/>
          <w:sz w:val="28"/>
          <w:szCs w:val="28"/>
        </w:rPr>
        <w:t xml:space="preserve">по представлениям государственного уполномоченного органа по государственным закупкам </w:t>
      </w:r>
      <w:r w:rsidR="00415B2A" w:rsidRPr="001F1D60">
        <w:rPr>
          <w:rFonts w:ascii="Times New Roman" w:hAnsi="Times New Roman" w:cs="Times New Roman"/>
          <w:sz w:val="28"/>
          <w:szCs w:val="28"/>
        </w:rPr>
        <w:t>об о</w:t>
      </w:r>
      <w:r w:rsidRPr="001F1D60">
        <w:rPr>
          <w:rFonts w:ascii="Times New Roman" w:eastAsia="Times New Roman" w:hAnsi="Times New Roman" w:cs="Times New Roman"/>
          <w:sz w:val="28"/>
          <w:szCs w:val="28"/>
        </w:rPr>
        <w:t>тзыв</w:t>
      </w:r>
      <w:r w:rsidR="00415B2A" w:rsidRPr="001F1D60">
        <w:rPr>
          <w:rFonts w:ascii="Times New Roman" w:hAnsi="Times New Roman" w:cs="Times New Roman"/>
          <w:sz w:val="28"/>
          <w:szCs w:val="28"/>
        </w:rPr>
        <w:t>е</w:t>
      </w:r>
      <w:r w:rsidRPr="001F1D60">
        <w:rPr>
          <w:rFonts w:ascii="Times New Roman" w:eastAsia="Times New Roman" w:hAnsi="Times New Roman" w:cs="Times New Roman"/>
          <w:sz w:val="28"/>
          <w:szCs w:val="28"/>
        </w:rPr>
        <w:t xml:space="preserve"> статуса </w:t>
      </w:r>
      <w:r w:rsidR="00415B2A" w:rsidRPr="001F1D60">
        <w:rPr>
          <w:rFonts w:ascii="Times New Roman" w:hAnsi="Times New Roman" w:cs="Times New Roman"/>
          <w:sz w:val="28"/>
          <w:szCs w:val="28"/>
        </w:rPr>
        <w:t>квалифицированной закупающей организации;</w:t>
      </w:r>
    </w:p>
    <w:p w14:paraId="5721B36D" w14:textId="015369E7" w:rsidR="00625143" w:rsidRPr="001F1D60" w:rsidRDefault="00625143" w:rsidP="00EB3D41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информирование государственного уполномоченного органа по государственным закупкам о принят</w:t>
      </w:r>
      <w:r w:rsidR="00415B2A" w:rsidRPr="001F1D60">
        <w:rPr>
          <w:rFonts w:ascii="Times New Roman" w:hAnsi="Times New Roman" w:cs="Times New Roman"/>
          <w:sz w:val="28"/>
          <w:szCs w:val="28"/>
        </w:rPr>
        <w:t>ых</w:t>
      </w:r>
      <w:r w:rsidRPr="001F1D6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15B2A" w:rsidRPr="001F1D60">
        <w:rPr>
          <w:rFonts w:ascii="Times New Roman" w:hAnsi="Times New Roman" w:cs="Times New Roman"/>
          <w:sz w:val="28"/>
          <w:szCs w:val="28"/>
        </w:rPr>
        <w:t>ях для принятия соответствующих мер.</w:t>
      </w:r>
    </w:p>
    <w:p w14:paraId="4BF499A3" w14:textId="77777777" w:rsidR="00857366" w:rsidRPr="001F1D60" w:rsidRDefault="00857366" w:rsidP="00B526D1">
      <w:pPr>
        <w:jc w:val="center"/>
        <w:rPr>
          <w:b/>
          <w:sz w:val="28"/>
          <w:szCs w:val="28"/>
        </w:rPr>
      </w:pPr>
    </w:p>
    <w:p w14:paraId="23F88509" w14:textId="1A15A8AC" w:rsidR="00B526D1" w:rsidRPr="001F1D60" w:rsidRDefault="00B526D1" w:rsidP="00B526D1">
      <w:pPr>
        <w:jc w:val="center"/>
        <w:rPr>
          <w:b/>
          <w:sz w:val="28"/>
          <w:szCs w:val="28"/>
        </w:rPr>
      </w:pPr>
      <w:r w:rsidRPr="001F1D60">
        <w:rPr>
          <w:b/>
          <w:sz w:val="28"/>
          <w:szCs w:val="28"/>
        </w:rPr>
        <w:t xml:space="preserve">3. </w:t>
      </w:r>
      <w:r w:rsidR="000E5227" w:rsidRPr="001F1D60">
        <w:rPr>
          <w:b/>
          <w:sz w:val="28"/>
          <w:szCs w:val="28"/>
        </w:rPr>
        <w:t xml:space="preserve">ПОЛНОМОЧИЯ </w:t>
      </w:r>
      <w:r w:rsidRPr="001F1D60">
        <w:rPr>
          <w:b/>
          <w:sz w:val="28"/>
          <w:szCs w:val="28"/>
        </w:rPr>
        <w:t>КВАЛИФИКАЦИОННОЙ КОМИССИИ</w:t>
      </w:r>
    </w:p>
    <w:p w14:paraId="101461B8" w14:textId="77777777" w:rsidR="00B526D1" w:rsidRPr="001F1D60" w:rsidRDefault="00B526D1" w:rsidP="00B526D1">
      <w:pPr>
        <w:jc w:val="both"/>
        <w:rPr>
          <w:sz w:val="28"/>
          <w:szCs w:val="28"/>
        </w:rPr>
      </w:pPr>
    </w:p>
    <w:p w14:paraId="78F59333" w14:textId="7F5C83CC" w:rsidR="00B526D1" w:rsidRPr="001F1D60" w:rsidRDefault="000E5227" w:rsidP="00EB3D41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B526D1" w:rsidRPr="001F1D60"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  <w:r w:rsidR="00620C60" w:rsidRPr="001F1D60">
        <w:rPr>
          <w:rFonts w:ascii="Times New Roman" w:hAnsi="Times New Roman" w:cs="Times New Roman"/>
          <w:sz w:val="28"/>
          <w:szCs w:val="28"/>
        </w:rPr>
        <w:t>состоят из</w:t>
      </w:r>
      <w:r w:rsidR="00B526D1" w:rsidRPr="001F1D60">
        <w:rPr>
          <w:rFonts w:ascii="Times New Roman" w:hAnsi="Times New Roman" w:cs="Times New Roman"/>
          <w:sz w:val="28"/>
          <w:szCs w:val="28"/>
        </w:rPr>
        <w:t>:</w:t>
      </w:r>
    </w:p>
    <w:p w14:paraId="001D170C" w14:textId="60B90AF9" w:rsidR="00B526D1" w:rsidRPr="001F1D60" w:rsidRDefault="00B526D1" w:rsidP="00EB3D4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AA40E6" w:rsidRPr="001F1D60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1F1D60">
        <w:rPr>
          <w:rFonts w:ascii="Times New Roman" w:hAnsi="Times New Roman" w:cs="Times New Roman"/>
          <w:sz w:val="28"/>
          <w:szCs w:val="28"/>
        </w:rPr>
        <w:t xml:space="preserve">закупающей организации </w:t>
      </w:r>
      <w:r w:rsidR="00E50139" w:rsidRPr="001F1D60">
        <w:rPr>
          <w:rFonts w:ascii="Times New Roman" w:hAnsi="Times New Roman" w:cs="Times New Roman"/>
          <w:sz w:val="28"/>
          <w:szCs w:val="28"/>
        </w:rPr>
        <w:t xml:space="preserve">критериям и требованиям получения и поддержания в силе </w:t>
      </w:r>
      <w:r w:rsidR="00EA6F00" w:rsidRPr="001F1D60">
        <w:rPr>
          <w:rFonts w:ascii="Times New Roman" w:eastAsia="Times New Roman" w:hAnsi="Times New Roman" w:cs="Times New Roman"/>
          <w:sz w:val="28"/>
          <w:szCs w:val="28"/>
        </w:rPr>
        <w:t xml:space="preserve">статуса </w:t>
      </w:r>
      <w:r w:rsidR="00EA6F00" w:rsidRPr="001F1D60">
        <w:rPr>
          <w:rFonts w:ascii="Times New Roman" w:hAnsi="Times New Roman" w:cs="Times New Roman"/>
          <w:sz w:val="28"/>
          <w:szCs w:val="28"/>
        </w:rPr>
        <w:t>квалифицированной закупающей организации (</w:t>
      </w:r>
      <w:r w:rsidR="00E50139" w:rsidRPr="001F1D60">
        <w:rPr>
          <w:rFonts w:ascii="Times New Roman" w:hAnsi="Times New Roman" w:cs="Times New Roman"/>
          <w:sz w:val="28"/>
          <w:szCs w:val="28"/>
        </w:rPr>
        <w:t>сертификации</w:t>
      </w:r>
      <w:r w:rsidR="00EA6F00" w:rsidRPr="001F1D60">
        <w:rPr>
          <w:rFonts w:ascii="Times New Roman" w:hAnsi="Times New Roman" w:cs="Times New Roman"/>
          <w:sz w:val="28"/>
          <w:szCs w:val="28"/>
        </w:rPr>
        <w:t>)</w:t>
      </w:r>
      <w:r w:rsidRPr="001F1D60">
        <w:rPr>
          <w:rFonts w:ascii="Times New Roman" w:hAnsi="Times New Roman" w:cs="Times New Roman"/>
          <w:sz w:val="28"/>
          <w:szCs w:val="28"/>
        </w:rPr>
        <w:t>;</w:t>
      </w:r>
    </w:p>
    <w:p w14:paraId="5B77C2F3" w14:textId="3B3FBACE" w:rsidR="000829A8" w:rsidRPr="001F1D60" w:rsidRDefault="000829A8" w:rsidP="00EB3D4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F1D60">
        <w:rPr>
          <w:rFonts w:ascii="Times New Roman" w:eastAsia="Times New Roman" w:hAnsi="Times New Roman" w:cs="Times New Roman"/>
          <w:sz w:val="28"/>
          <w:szCs w:val="28"/>
        </w:rPr>
        <w:t xml:space="preserve">статуса </w:t>
      </w:r>
      <w:r w:rsidRPr="001F1D60">
        <w:rPr>
          <w:rFonts w:ascii="Times New Roman" w:hAnsi="Times New Roman" w:cs="Times New Roman"/>
          <w:sz w:val="28"/>
          <w:szCs w:val="28"/>
        </w:rPr>
        <w:t>квалифицированной закупающей организации по основаниям, предусмотренными нормативными правовыми актами</w:t>
      </w:r>
      <w:r w:rsidR="00F25B50" w:rsidRPr="001F1D60">
        <w:rPr>
          <w:rFonts w:ascii="Times New Roman" w:hAnsi="Times New Roman" w:cs="Times New Roman"/>
          <w:sz w:val="28"/>
          <w:szCs w:val="28"/>
        </w:rPr>
        <w:t>;</w:t>
      </w:r>
      <w:r w:rsidRPr="001F1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DF577F" w14:textId="585EE201" w:rsidR="006A31C8" w:rsidRPr="001F1D60" w:rsidRDefault="00061989" w:rsidP="00EB3D4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E107A7" w:rsidRPr="001F1D60">
        <w:rPr>
          <w:rFonts w:ascii="Times New Roman" w:hAnsi="Times New Roman" w:cs="Times New Roman"/>
          <w:sz w:val="28"/>
          <w:szCs w:val="28"/>
        </w:rPr>
        <w:t xml:space="preserve">в </w:t>
      </w:r>
      <w:r w:rsidRPr="001F1D60">
        <w:rPr>
          <w:rFonts w:ascii="Times New Roman" w:hAnsi="Times New Roman" w:cs="Times New Roman"/>
          <w:sz w:val="28"/>
          <w:szCs w:val="28"/>
        </w:rPr>
        <w:t>закупающ</w:t>
      </w:r>
      <w:r w:rsidR="00E107A7" w:rsidRPr="001F1D60">
        <w:rPr>
          <w:rFonts w:ascii="Times New Roman" w:hAnsi="Times New Roman" w:cs="Times New Roman"/>
          <w:sz w:val="28"/>
          <w:szCs w:val="28"/>
        </w:rPr>
        <w:t>ую</w:t>
      </w:r>
      <w:r w:rsidRPr="001F1D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107A7" w:rsidRPr="001F1D60">
        <w:rPr>
          <w:rFonts w:ascii="Times New Roman" w:hAnsi="Times New Roman" w:cs="Times New Roman"/>
          <w:sz w:val="28"/>
          <w:szCs w:val="28"/>
        </w:rPr>
        <w:t>ю</w:t>
      </w:r>
      <w:r w:rsidRPr="001F1D60">
        <w:rPr>
          <w:rFonts w:ascii="Times New Roman" w:hAnsi="Times New Roman" w:cs="Times New Roman"/>
          <w:sz w:val="28"/>
          <w:szCs w:val="28"/>
        </w:rPr>
        <w:t xml:space="preserve"> о </w:t>
      </w:r>
      <w:r w:rsidR="00EE2289" w:rsidRPr="001F1D60">
        <w:rPr>
          <w:rFonts w:ascii="Times New Roman" w:hAnsi="Times New Roman" w:cs="Times New Roman"/>
          <w:sz w:val="28"/>
          <w:szCs w:val="28"/>
        </w:rPr>
        <w:t xml:space="preserve">дополнении </w:t>
      </w:r>
      <w:r w:rsidRPr="001F1D60">
        <w:rPr>
          <w:rFonts w:ascii="Times New Roman" w:hAnsi="Times New Roman" w:cs="Times New Roman"/>
          <w:sz w:val="28"/>
          <w:szCs w:val="28"/>
        </w:rPr>
        <w:t xml:space="preserve">информации и документов, необходимых для </w:t>
      </w:r>
      <w:r w:rsidR="00166AD7" w:rsidRPr="001F1D60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="006A31C8" w:rsidRPr="001F1D60">
        <w:rPr>
          <w:rFonts w:ascii="Times New Roman" w:hAnsi="Times New Roman" w:cs="Times New Roman"/>
          <w:sz w:val="28"/>
          <w:szCs w:val="28"/>
        </w:rPr>
        <w:t>рассмотрения его обращения;</w:t>
      </w:r>
    </w:p>
    <w:p w14:paraId="6209319F" w14:textId="16C3D9E1" w:rsidR="006A31C8" w:rsidRPr="001F1D60" w:rsidRDefault="006A31C8" w:rsidP="00EB3D41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запрос</w:t>
      </w:r>
      <w:r w:rsidR="00E107A7" w:rsidRPr="001F1D60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E107A7" w:rsidRPr="001F1D60">
        <w:rPr>
          <w:rFonts w:ascii="Times New Roman" w:hAnsi="Times New Roman" w:cs="Times New Roman"/>
          <w:sz w:val="28"/>
          <w:szCs w:val="28"/>
        </w:rPr>
        <w:t xml:space="preserve">в государственный уполномоченный орган по государственным закупкам </w:t>
      </w:r>
      <w:r w:rsidRPr="001F1D60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07A7" w:rsidRPr="001F1D60">
        <w:rPr>
          <w:rFonts w:ascii="Times New Roman" w:hAnsi="Times New Roman" w:cs="Times New Roman"/>
          <w:sz w:val="28"/>
          <w:szCs w:val="28"/>
        </w:rPr>
        <w:t xml:space="preserve">дополнительной информации </w:t>
      </w:r>
      <w:r w:rsidRPr="001F1D60">
        <w:rPr>
          <w:rFonts w:ascii="Times New Roman" w:hAnsi="Times New Roman" w:cs="Times New Roman"/>
          <w:sz w:val="28"/>
          <w:szCs w:val="28"/>
        </w:rPr>
        <w:t xml:space="preserve">и документов, необходимых для </w:t>
      </w:r>
      <w:r w:rsidR="00166AD7" w:rsidRPr="001F1D60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Pr="001F1D60">
        <w:rPr>
          <w:rFonts w:ascii="Times New Roman" w:hAnsi="Times New Roman" w:cs="Times New Roman"/>
          <w:sz w:val="28"/>
          <w:szCs w:val="28"/>
        </w:rPr>
        <w:t>рассмотрения</w:t>
      </w:r>
      <w:r w:rsidR="00E107A7" w:rsidRPr="001F1D60">
        <w:rPr>
          <w:rFonts w:ascii="Times New Roman" w:hAnsi="Times New Roman" w:cs="Times New Roman"/>
          <w:sz w:val="28"/>
          <w:szCs w:val="28"/>
        </w:rPr>
        <w:t xml:space="preserve"> его представлений об о</w:t>
      </w:r>
      <w:r w:rsidR="00E107A7" w:rsidRPr="001F1D60">
        <w:rPr>
          <w:rFonts w:ascii="Times New Roman" w:eastAsia="Times New Roman" w:hAnsi="Times New Roman" w:cs="Times New Roman"/>
          <w:sz w:val="28"/>
          <w:szCs w:val="28"/>
        </w:rPr>
        <w:t>тзыв</w:t>
      </w:r>
      <w:r w:rsidR="00E107A7" w:rsidRPr="001F1D60">
        <w:rPr>
          <w:rFonts w:ascii="Times New Roman" w:hAnsi="Times New Roman" w:cs="Times New Roman"/>
          <w:sz w:val="28"/>
          <w:szCs w:val="28"/>
        </w:rPr>
        <w:t>е</w:t>
      </w:r>
      <w:r w:rsidR="00E107A7" w:rsidRPr="001F1D60">
        <w:rPr>
          <w:rFonts w:ascii="Times New Roman" w:eastAsia="Times New Roman" w:hAnsi="Times New Roman" w:cs="Times New Roman"/>
          <w:sz w:val="28"/>
          <w:szCs w:val="28"/>
        </w:rPr>
        <w:t xml:space="preserve"> статуса </w:t>
      </w:r>
      <w:r w:rsidR="00E107A7" w:rsidRPr="001F1D60">
        <w:rPr>
          <w:rFonts w:ascii="Times New Roman" w:hAnsi="Times New Roman" w:cs="Times New Roman"/>
          <w:sz w:val="28"/>
          <w:szCs w:val="28"/>
        </w:rPr>
        <w:t>квалифицированной закупающей организации</w:t>
      </w:r>
      <w:r w:rsidRPr="001F1D60">
        <w:rPr>
          <w:rFonts w:ascii="Times New Roman" w:hAnsi="Times New Roman" w:cs="Times New Roman"/>
          <w:sz w:val="28"/>
          <w:szCs w:val="28"/>
        </w:rPr>
        <w:t>;</w:t>
      </w:r>
    </w:p>
    <w:p w14:paraId="2677B8D2" w14:textId="15C17B0E" w:rsidR="006A31C8" w:rsidRPr="001F1D60" w:rsidRDefault="006A31C8" w:rsidP="00B526D1">
      <w:pPr>
        <w:jc w:val="both"/>
        <w:rPr>
          <w:sz w:val="28"/>
          <w:szCs w:val="28"/>
        </w:rPr>
      </w:pPr>
    </w:p>
    <w:p w14:paraId="3642AFA9" w14:textId="7B400D8F" w:rsidR="00B526D1" w:rsidRPr="001F1D60" w:rsidRDefault="00B526D1" w:rsidP="00B526D1">
      <w:pPr>
        <w:jc w:val="center"/>
        <w:rPr>
          <w:b/>
          <w:sz w:val="28"/>
          <w:szCs w:val="28"/>
        </w:rPr>
      </w:pPr>
      <w:r w:rsidRPr="001F1D60">
        <w:rPr>
          <w:b/>
          <w:sz w:val="28"/>
          <w:szCs w:val="28"/>
        </w:rPr>
        <w:t xml:space="preserve">4. </w:t>
      </w:r>
      <w:r w:rsidR="00E378E0" w:rsidRPr="001F1D60">
        <w:rPr>
          <w:b/>
          <w:sz w:val="28"/>
          <w:szCs w:val="28"/>
        </w:rPr>
        <w:t xml:space="preserve">ОРГАНИЗАЦИЯ ДЕЯТЕЛЬНОСТИ </w:t>
      </w:r>
      <w:r w:rsidRPr="001F1D60">
        <w:rPr>
          <w:b/>
          <w:sz w:val="28"/>
          <w:szCs w:val="28"/>
        </w:rPr>
        <w:t>КВАЛИФИКАЦИОННОЙ КОМИССИИ</w:t>
      </w:r>
    </w:p>
    <w:p w14:paraId="3759B5BF" w14:textId="77777777" w:rsidR="00B526D1" w:rsidRPr="001F1D60" w:rsidRDefault="00B526D1" w:rsidP="00B526D1">
      <w:pPr>
        <w:jc w:val="both"/>
        <w:rPr>
          <w:sz w:val="28"/>
          <w:szCs w:val="28"/>
        </w:rPr>
      </w:pPr>
    </w:p>
    <w:p w14:paraId="079E2194" w14:textId="2A6D7939" w:rsidR="00B526D1" w:rsidRPr="001F1D60" w:rsidRDefault="00B526D1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Квалификационная комиссия </w:t>
      </w:r>
      <w:r w:rsidR="00A11529" w:rsidRPr="001F1D60">
        <w:rPr>
          <w:rFonts w:ascii="Times New Roman" w:hAnsi="Times New Roman" w:cs="Times New Roman"/>
          <w:sz w:val="28"/>
          <w:szCs w:val="28"/>
          <w:lang w:val="tg-Cyrl-TJ"/>
        </w:rPr>
        <w:t>организует</w:t>
      </w:r>
      <w:r w:rsidRPr="001F1D60">
        <w:rPr>
          <w:rFonts w:ascii="Times New Roman" w:hAnsi="Times New Roman" w:cs="Times New Roman"/>
          <w:sz w:val="28"/>
          <w:szCs w:val="28"/>
        </w:rPr>
        <w:t xml:space="preserve"> свою деятельность путем проведения заседаний.</w:t>
      </w:r>
    </w:p>
    <w:p w14:paraId="272913C5" w14:textId="77777777" w:rsidR="00112485" w:rsidRPr="001F1D60" w:rsidRDefault="00B526D1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Заседания Квалификационной комиссии проводятся </w:t>
      </w:r>
      <w:r w:rsidR="00257912" w:rsidRPr="001F1D6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C2929" w:rsidRPr="001F1D60">
        <w:rPr>
          <w:rFonts w:ascii="Times New Roman" w:hAnsi="Times New Roman" w:cs="Times New Roman"/>
          <w:sz w:val="28"/>
          <w:szCs w:val="28"/>
        </w:rPr>
        <w:t>пятнадцати календарных дней со дня обращения закупающей организации</w:t>
      </w:r>
      <w:r w:rsidR="000827A4" w:rsidRPr="001F1D60">
        <w:rPr>
          <w:rFonts w:ascii="Times New Roman" w:hAnsi="Times New Roman" w:cs="Times New Roman"/>
          <w:sz w:val="28"/>
          <w:szCs w:val="28"/>
        </w:rPr>
        <w:t xml:space="preserve"> и не позднее пяти календарных дней со дня представления государственного уполномоченного органа по государственным закупкам</w:t>
      </w:r>
      <w:r w:rsidRPr="001F1D60">
        <w:rPr>
          <w:rFonts w:ascii="Times New Roman" w:hAnsi="Times New Roman" w:cs="Times New Roman"/>
          <w:sz w:val="28"/>
          <w:szCs w:val="28"/>
        </w:rPr>
        <w:t>.</w:t>
      </w:r>
      <w:r w:rsidR="00112485" w:rsidRPr="001F1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7ADF4A" w14:textId="368FB849" w:rsidR="00B526D1" w:rsidRPr="001F1D60" w:rsidRDefault="00112485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При отсутствии всей необходимой информации и документов, Квалификационная комиссия вправе </w:t>
      </w:r>
      <w:r w:rsidR="00005536" w:rsidRPr="001F1D60">
        <w:rPr>
          <w:rFonts w:ascii="Times New Roman" w:hAnsi="Times New Roman" w:cs="Times New Roman"/>
          <w:sz w:val="28"/>
          <w:szCs w:val="28"/>
        </w:rPr>
        <w:t>отклонить обращение закупающей организации или представление государственного уполномоченного органа по государственным закупкам или</w:t>
      </w:r>
      <w:r w:rsidR="00E52A01" w:rsidRPr="001F1D60">
        <w:rPr>
          <w:rFonts w:ascii="Times New Roman" w:hAnsi="Times New Roman" w:cs="Times New Roman"/>
          <w:sz w:val="28"/>
          <w:szCs w:val="28"/>
        </w:rPr>
        <w:t>,</w:t>
      </w:r>
      <w:r w:rsidR="00005536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6317D5" w:rsidRPr="001F1D60">
        <w:rPr>
          <w:rFonts w:ascii="Times New Roman" w:hAnsi="Times New Roman" w:cs="Times New Roman"/>
          <w:sz w:val="28"/>
          <w:szCs w:val="28"/>
        </w:rPr>
        <w:t>без отклонения</w:t>
      </w:r>
      <w:r w:rsidR="00E52A01" w:rsidRPr="001F1D60">
        <w:rPr>
          <w:rFonts w:ascii="Times New Roman" w:hAnsi="Times New Roman" w:cs="Times New Roman"/>
          <w:sz w:val="28"/>
          <w:szCs w:val="28"/>
        </w:rPr>
        <w:t>,</w:t>
      </w:r>
      <w:r w:rsidR="006317D5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005536" w:rsidRPr="001F1D60">
        <w:rPr>
          <w:rFonts w:ascii="Times New Roman" w:hAnsi="Times New Roman" w:cs="Times New Roman"/>
          <w:sz w:val="28"/>
          <w:szCs w:val="28"/>
        </w:rPr>
        <w:t xml:space="preserve">продлить </w:t>
      </w:r>
      <w:r w:rsidR="006317D5" w:rsidRPr="001F1D60">
        <w:rPr>
          <w:rFonts w:ascii="Times New Roman" w:hAnsi="Times New Roman" w:cs="Times New Roman"/>
          <w:sz w:val="28"/>
          <w:szCs w:val="28"/>
        </w:rPr>
        <w:t xml:space="preserve">срок предоставления необходимой информации и документов </w:t>
      </w:r>
      <w:r w:rsidR="00005536" w:rsidRPr="001F1D60">
        <w:rPr>
          <w:rFonts w:ascii="Times New Roman" w:hAnsi="Times New Roman" w:cs="Times New Roman"/>
          <w:sz w:val="28"/>
          <w:szCs w:val="28"/>
        </w:rPr>
        <w:t xml:space="preserve">на определенный </w:t>
      </w:r>
      <w:r w:rsidR="006317D5" w:rsidRPr="001F1D60">
        <w:rPr>
          <w:rFonts w:ascii="Times New Roman" w:hAnsi="Times New Roman" w:cs="Times New Roman"/>
          <w:sz w:val="28"/>
          <w:szCs w:val="28"/>
        </w:rPr>
        <w:t>период времени.</w:t>
      </w:r>
      <w:r w:rsidR="00005536" w:rsidRPr="001F1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50062" w14:textId="7B171391" w:rsidR="00B526D1" w:rsidRPr="001F1D60" w:rsidRDefault="00B526D1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Заседание Квалификационной комиссии считается правомочным, если в нем приняли участие не менее 2/3 ее членов.</w:t>
      </w:r>
    </w:p>
    <w:p w14:paraId="14389164" w14:textId="77777777" w:rsidR="006C7EF2" w:rsidRPr="001F1D60" w:rsidRDefault="00B526D1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Решение Квалификационной комиссии принимается простым большинством голосов. При равенстве голосов решающим является голос председателя или лица его замещающего.</w:t>
      </w:r>
      <w:r w:rsidR="006C7EF2" w:rsidRPr="001F1D6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71858F" w14:textId="5C9D3F09" w:rsidR="006C7EF2" w:rsidRPr="001F1D60" w:rsidRDefault="006C7EF2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Решение Квалификационной комиссии доводится до </w:t>
      </w:r>
      <w:r w:rsidR="00E85224" w:rsidRPr="001F1D60">
        <w:rPr>
          <w:rFonts w:ascii="Times New Roman" w:hAnsi="Times New Roman" w:cs="Times New Roman"/>
          <w:sz w:val="28"/>
          <w:szCs w:val="28"/>
          <w:lang w:val="tg-Cyrl-TJ"/>
        </w:rPr>
        <w:t xml:space="preserve">сведения </w:t>
      </w:r>
      <w:r w:rsidRPr="001F1D60">
        <w:rPr>
          <w:rFonts w:ascii="Times New Roman" w:hAnsi="Times New Roman" w:cs="Times New Roman"/>
          <w:sz w:val="28"/>
          <w:szCs w:val="28"/>
        </w:rPr>
        <w:t>заинтересованной закупающей организации одновременно с информированием государственного уполномоченного органа по государственным закупкам о принятом решении.</w:t>
      </w:r>
    </w:p>
    <w:p w14:paraId="5F9D585A" w14:textId="76D29942" w:rsidR="00B526D1" w:rsidRPr="001F1D60" w:rsidRDefault="00B526D1" w:rsidP="00EB3D41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lastRenderedPageBreak/>
        <w:t xml:space="preserve">Процедура заседания и принятия решения оформляется протоколом заседания Квалификационной комиссии. Протокол заседания подписывается председателем </w:t>
      </w:r>
      <w:r w:rsidR="007753B0" w:rsidRPr="001F1D60">
        <w:rPr>
          <w:rFonts w:ascii="Times New Roman" w:hAnsi="Times New Roman" w:cs="Times New Roman"/>
          <w:sz w:val="28"/>
          <w:szCs w:val="28"/>
        </w:rPr>
        <w:t xml:space="preserve">или </w:t>
      </w:r>
      <w:r w:rsidRPr="001F1D60">
        <w:rPr>
          <w:rFonts w:ascii="Times New Roman" w:hAnsi="Times New Roman" w:cs="Times New Roman"/>
          <w:sz w:val="28"/>
          <w:szCs w:val="28"/>
        </w:rPr>
        <w:t>лицом его заменяющим</w:t>
      </w:r>
      <w:r w:rsidR="00B33308" w:rsidRPr="001F1D60">
        <w:rPr>
          <w:rFonts w:ascii="Times New Roman" w:hAnsi="Times New Roman" w:cs="Times New Roman"/>
          <w:sz w:val="28"/>
          <w:szCs w:val="28"/>
        </w:rPr>
        <w:t>, членами</w:t>
      </w:r>
      <w:r w:rsidRPr="001F1D60">
        <w:rPr>
          <w:rFonts w:ascii="Times New Roman" w:hAnsi="Times New Roman" w:cs="Times New Roman"/>
          <w:sz w:val="28"/>
          <w:szCs w:val="28"/>
        </w:rPr>
        <w:t xml:space="preserve"> и ответственным секретарем</w:t>
      </w:r>
      <w:r w:rsidR="00B33308" w:rsidRPr="001F1D60">
        <w:rPr>
          <w:rFonts w:ascii="Times New Roman" w:hAnsi="Times New Roman" w:cs="Times New Roman"/>
          <w:sz w:val="28"/>
          <w:szCs w:val="28"/>
        </w:rPr>
        <w:t xml:space="preserve"> Квалификационной комиссии</w:t>
      </w:r>
      <w:r w:rsidRPr="001F1D60">
        <w:rPr>
          <w:rFonts w:ascii="Times New Roman" w:hAnsi="Times New Roman" w:cs="Times New Roman"/>
          <w:sz w:val="28"/>
          <w:szCs w:val="28"/>
        </w:rPr>
        <w:t>.</w:t>
      </w:r>
      <w:r w:rsidR="00B33308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Pr="001F1D60">
        <w:rPr>
          <w:rFonts w:ascii="Times New Roman" w:hAnsi="Times New Roman" w:cs="Times New Roman"/>
          <w:sz w:val="28"/>
          <w:szCs w:val="28"/>
        </w:rPr>
        <w:t>Члены комиссии имеют право на особое мнение, которое в обязательном порядке заносится в протокол.</w:t>
      </w:r>
    </w:p>
    <w:p w14:paraId="4109EEAA" w14:textId="0568512C" w:rsidR="00B526D1" w:rsidRPr="001F1D60" w:rsidRDefault="00F169CC" w:rsidP="00EB3D41">
      <w:pPr>
        <w:pStyle w:val="a3"/>
        <w:numPr>
          <w:ilvl w:val="0"/>
          <w:numId w:val="9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</w:t>
      </w:r>
      <w:r w:rsidR="00B526D1" w:rsidRPr="001F1D60">
        <w:rPr>
          <w:rFonts w:ascii="Times New Roman" w:hAnsi="Times New Roman" w:cs="Times New Roman"/>
          <w:sz w:val="28"/>
          <w:szCs w:val="28"/>
        </w:rPr>
        <w:t>заседани</w:t>
      </w:r>
      <w:r w:rsidRPr="001F1D60">
        <w:rPr>
          <w:rFonts w:ascii="Times New Roman" w:hAnsi="Times New Roman" w:cs="Times New Roman"/>
          <w:sz w:val="28"/>
          <w:szCs w:val="28"/>
        </w:rPr>
        <w:t>я</w:t>
      </w:r>
      <w:r w:rsidR="00B526D1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Pr="001F1D60">
        <w:rPr>
          <w:rFonts w:ascii="Times New Roman" w:hAnsi="Times New Roman" w:cs="Times New Roman"/>
          <w:sz w:val="28"/>
          <w:szCs w:val="28"/>
        </w:rPr>
        <w:t xml:space="preserve">Квалификационной комиссии </w:t>
      </w:r>
      <w:r w:rsidR="00B526D1" w:rsidRPr="001F1D60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1878E2" w:rsidRPr="001F1D60">
        <w:rPr>
          <w:rFonts w:ascii="Times New Roman" w:hAnsi="Times New Roman" w:cs="Times New Roman"/>
          <w:sz w:val="28"/>
          <w:szCs w:val="28"/>
          <w:lang w:val="tg-Cyrl-TJ"/>
        </w:rPr>
        <w:t xml:space="preserve">его </w:t>
      </w:r>
      <w:r w:rsidR="00B526D1" w:rsidRPr="001F1D60">
        <w:rPr>
          <w:rFonts w:ascii="Times New Roman" w:hAnsi="Times New Roman" w:cs="Times New Roman"/>
          <w:sz w:val="28"/>
          <w:szCs w:val="28"/>
        </w:rPr>
        <w:t>ответственного секретаря.</w:t>
      </w:r>
      <w:r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B526D1"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Pr="001F1D60">
        <w:rPr>
          <w:rFonts w:ascii="Times New Roman" w:hAnsi="Times New Roman" w:cs="Times New Roman"/>
          <w:sz w:val="28"/>
          <w:szCs w:val="28"/>
        </w:rPr>
        <w:t>О</w:t>
      </w:r>
      <w:r w:rsidR="00B526D1" w:rsidRPr="001F1D60">
        <w:rPr>
          <w:rFonts w:ascii="Times New Roman" w:hAnsi="Times New Roman" w:cs="Times New Roman"/>
          <w:sz w:val="28"/>
          <w:szCs w:val="28"/>
        </w:rPr>
        <w:t>тветственный секретарь обязан:</w:t>
      </w:r>
    </w:p>
    <w:p w14:paraId="3515D6C9" w14:textId="737015C1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подготовить повестку заседания;</w:t>
      </w:r>
    </w:p>
    <w:p w14:paraId="21DDAD7F" w14:textId="11A51491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проверить полноту </w:t>
      </w:r>
      <w:r w:rsidR="005C4B2E" w:rsidRPr="001F1D60">
        <w:rPr>
          <w:rFonts w:ascii="Times New Roman" w:hAnsi="Times New Roman" w:cs="Times New Roman"/>
          <w:sz w:val="28"/>
          <w:szCs w:val="28"/>
        </w:rPr>
        <w:t xml:space="preserve">и соответствие </w:t>
      </w:r>
      <w:r w:rsidRPr="001F1D60">
        <w:rPr>
          <w:rFonts w:ascii="Times New Roman" w:hAnsi="Times New Roman" w:cs="Times New Roman"/>
          <w:sz w:val="28"/>
          <w:szCs w:val="28"/>
        </w:rPr>
        <w:t xml:space="preserve">представленных закупающими организациями </w:t>
      </w:r>
      <w:r w:rsidR="005C4B2E" w:rsidRPr="001F1D60">
        <w:rPr>
          <w:rFonts w:ascii="Times New Roman" w:hAnsi="Times New Roman" w:cs="Times New Roman"/>
          <w:sz w:val="28"/>
          <w:szCs w:val="28"/>
        </w:rPr>
        <w:t xml:space="preserve">и государственным уполномоченным органом по государственным закупкам </w:t>
      </w:r>
      <w:r w:rsidRPr="001F1D60">
        <w:rPr>
          <w:rFonts w:ascii="Times New Roman" w:hAnsi="Times New Roman" w:cs="Times New Roman"/>
          <w:sz w:val="28"/>
          <w:szCs w:val="28"/>
        </w:rPr>
        <w:t>документов;</w:t>
      </w:r>
    </w:p>
    <w:p w14:paraId="505597C2" w14:textId="2B6BE45C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подготовить документы, подлежащие вынесению на рассмотрение заседания;</w:t>
      </w:r>
    </w:p>
    <w:p w14:paraId="7EABD746" w14:textId="195A91A7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согласовать с председателем Квалификационной комиссии </w:t>
      </w:r>
      <w:r w:rsidR="00B66AB5" w:rsidRPr="001F1D60">
        <w:rPr>
          <w:rFonts w:ascii="Times New Roman" w:hAnsi="Times New Roman" w:cs="Times New Roman"/>
          <w:sz w:val="28"/>
          <w:szCs w:val="28"/>
          <w:lang w:val="tg-Cyrl-TJ"/>
        </w:rPr>
        <w:t xml:space="preserve">повестку, </w:t>
      </w:r>
      <w:r w:rsidRPr="001F1D60">
        <w:rPr>
          <w:rFonts w:ascii="Times New Roman" w:hAnsi="Times New Roman" w:cs="Times New Roman"/>
          <w:sz w:val="28"/>
          <w:szCs w:val="28"/>
        </w:rPr>
        <w:t>дату</w:t>
      </w:r>
      <w:r w:rsidR="005C4B2E" w:rsidRPr="001F1D60"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1F1D60">
        <w:rPr>
          <w:rFonts w:ascii="Times New Roman" w:hAnsi="Times New Roman" w:cs="Times New Roman"/>
          <w:sz w:val="28"/>
          <w:szCs w:val="28"/>
        </w:rPr>
        <w:t xml:space="preserve"> проведения заседания;</w:t>
      </w:r>
    </w:p>
    <w:p w14:paraId="216E848E" w14:textId="4A5EE713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уведомить всех членов Квалификационной комиссии о дате</w:t>
      </w:r>
      <w:r w:rsidR="0073024D" w:rsidRPr="001F1D60">
        <w:rPr>
          <w:rFonts w:ascii="Times New Roman" w:hAnsi="Times New Roman" w:cs="Times New Roman"/>
          <w:sz w:val="28"/>
          <w:szCs w:val="28"/>
        </w:rPr>
        <w:t xml:space="preserve"> и времени</w:t>
      </w:r>
      <w:r w:rsidRPr="001F1D60">
        <w:rPr>
          <w:rFonts w:ascii="Times New Roman" w:hAnsi="Times New Roman" w:cs="Times New Roman"/>
          <w:sz w:val="28"/>
          <w:szCs w:val="28"/>
        </w:rPr>
        <w:t xml:space="preserve"> проведения заседания </w:t>
      </w:r>
      <w:r w:rsidR="00B2120E" w:rsidRPr="001F1D60">
        <w:rPr>
          <w:rFonts w:ascii="Times New Roman" w:hAnsi="Times New Roman" w:cs="Times New Roman"/>
          <w:sz w:val="28"/>
          <w:szCs w:val="28"/>
          <w:lang w:val="tg-Cyrl-TJ"/>
        </w:rPr>
        <w:t>не позднее</w:t>
      </w:r>
      <w:r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B2120E" w:rsidRPr="001F1D60">
        <w:rPr>
          <w:rFonts w:ascii="Times New Roman" w:hAnsi="Times New Roman" w:cs="Times New Roman"/>
          <w:sz w:val="28"/>
          <w:szCs w:val="28"/>
        </w:rPr>
        <w:t xml:space="preserve">трех </w:t>
      </w:r>
      <w:r w:rsidR="005C4B2E" w:rsidRPr="001F1D60">
        <w:rPr>
          <w:rFonts w:ascii="Times New Roman" w:hAnsi="Times New Roman" w:cs="Times New Roman"/>
          <w:sz w:val="28"/>
          <w:szCs w:val="28"/>
        </w:rPr>
        <w:t>рабочих</w:t>
      </w:r>
      <w:r w:rsidRPr="001F1D60">
        <w:rPr>
          <w:rFonts w:ascii="Times New Roman" w:hAnsi="Times New Roman" w:cs="Times New Roman"/>
          <w:sz w:val="28"/>
          <w:szCs w:val="28"/>
        </w:rPr>
        <w:t xml:space="preserve"> </w:t>
      </w:r>
      <w:r w:rsidR="00B2120E" w:rsidRPr="001F1D60">
        <w:rPr>
          <w:rFonts w:ascii="Times New Roman" w:hAnsi="Times New Roman" w:cs="Times New Roman"/>
          <w:sz w:val="28"/>
          <w:szCs w:val="28"/>
        </w:rPr>
        <w:t xml:space="preserve">дней </w:t>
      </w:r>
      <w:r w:rsidR="0073024D" w:rsidRPr="001F1D60">
        <w:rPr>
          <w:rFonts w:ascii="Times New Roman" w:hAnsi="Times New Roman" w:cs="Times New Roman"/>
          <w:sz w:val="28"/>
          <w:szCs w:val="28"/>
        </w:rPr>
        <w:t xml:space="preserve">до заседания и довести до них повестку заседания с одновременным представлением копии </w:t>
      </w:r>
      <w:r w:rsidR="00B2120E" w:rsidRPr="001F1D60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73024D" w:rsidRPr="001F1D60">
        <w:rPr>
          <w:rFonts w:ascii="Times New Roman" w:hAnsi="Times New Roman" w:cs="Times New Roman"/>
          <w:sz w:val="28"/>
          <w:szCs w:val="28"/>
        </w:rPr>
        <w:t>документов</w:t>
      </w:r>
      <w:r w:rsidRPr="001F1D60">
        <w:rPr>
          <w:rFonts w:ascii="Times New Roman" w:hAnsi="Times New Roman" w:cs="Times New Roman"/>
          <w:sz w:val="28"/>
          <w:szCs w:val="28"/>
        </w:rPr>
        <w:t>;</w:t>
      </w:r>
    </w:p>
    <w:p w14:paraId="5584033E" w14:textId="3B97DA19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>проверить до начала заседания явку членов Квалификационной комиссии и наличие кворума</w:t>
      </w:r>
      <w:r w:rsidR="003920E6" w:rsidRPr="001F1D60">
        <w:rPr>
          <w:rFonts w:ascii="Times New Roman" w:hAnsi="Times New Roman" w:cs="Times New Roman"/>
          <w:sz w:val="28"/>
          <w:szCs w:val="28"/>
        </w:rPr>
        <w:t>;</w:t>
      </w:r>
    </w:p>
    <w:p w14:paraId="447D3A50" w14:textId="3BB597F9" w:rsidR="00B526D1" w:rsidRPr="001F1D60" w:rsidRDefault="00B526D1" w:rsidP="000F1043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D60">
        <w:rPr>
          <w:rFonts w:ascii="Times New Roman" w:hAnsi="Times New Roman" w:cs="Times New Roman"/>
          <w:sz w:val="28"/>
          <w:szCs w:val="28"/>
        </w:rPr>
        <w:t xml:space="preserve">уведомить о дате </w:t>
      </w:r>
      <w:r w:rsidR="0073024D" w:rsidRPr="001F1D60">
        <w:rPr>
          <w:rFonts w:ascii="Times New Roman" w:hAnsi="Times New Roman" w:cs="Times New Roman"/>
          <w:sz w:val="28"/>
          <w:szCs w:val="28"/>
        </w:rPr>
        <w:t xml:space="preserve">и времени </w:t>
      </w:r>
      <w:r w:rsidRPr="001F1D60">
        <w:rPr>
          <w:rFonts w:ascii="Times New Roman" w:hAnsi="Times New Roman" w:cs="Times New Roman"/>
          <w:sz w:val="28"/>
          <w:szCs w:val="28"/>
        </w:rPr>
        <w:t>проведения заседания Квалификационной комиссии заинтересованн</w:t>
      </w:r>
      <w:r w:rsidR="0073024D" w:rsidRPr="001F1D60">
        <w:rPr>
          <w:rFonts w:ascii="Times New Roman" w:hAnsi="Times New Roman" w:cs="Times New Roman"/>
          <w:sz w:val="28"/>
          <w:szCs w:val="28"/>
        </w:rPr>
        <w:t>ую</w:t>
      </w:r>
      <w:r w:rsidRPr="001F1D60">
        <w:rPr>
          <w:rFonts w:ascii="Times New Roman" w:hAnsi="Times New Roman" w:cs="Times New Roman"/>
          <w:sz w:val="28"/>
          <w:szCs w:val="28"/>
        </w:rPr>
        <w:t xml:space="preserve"> закупающ</w:t>
      </w:r>
      <w:r w:rsidR="0073024D" w:rsidRPr="001F1D60">
        <w:rPr>
          <w:rFonts w:ascii="Times New Roman" w:hAnsi="Times New Roman" w:cs="Times New Roman"/>
          <w:sz w:val="28"/>
          <w:szCs w:val="28"/>
        </w:rPr>
        <w:t>ую</w:t>
      </w:r>
      <w:r w:rsidRPr="001F1D6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3024D" w:rsidRPr="001F1D60">
        <w:rPr>
          <w:rFonts w:ascii="Times New Roman" w:hAnsi="Times New Roman" w:cs="Times New Roman"/>
          <w:sz w:val="28"/>
          <w:szCs w:val="28"/>
        </w:rPr>
        <w:t>ю</w:t>
      </w:r>
      <w:r w:rsidRPr="001F1D60">
        <w:rPr>
          <w:rFonts w:ascii="Times New Roman" w:hAnsi="Times New Roman" w:cs="Times New Roman"/>
          <w:sz w:val="28"/>
          <w:szCs w:val="28"/>
        </w:rPr>
        <w:t>.</w:t>
      </w:r>
    </w:p>
    <w:p w14:paraId="162C4A1D" w14:textId="77777777" w:rsidR="00B526D1" w:rsidRPr="001F1D60" w:rsidRDefault="00B526D1" w:rsidP="00B526D1">
      <w:pPr>
        <w:ind w:firstLine="360"/>
        <w:jc w:val="both"/>
        <w:rPr>
          <w:sz w:val="28"/>
          <w:szCs w:val="28"/>
        </w:rPr>
      </w:pPr>
    </w:p>
    <w:p w14:paraId="021CE49A" w14:textId="2AB436C8" w:rsidR="006C7EF2" w:rsidRPr="001F1D60" w:rsidRDefault="00EB3D41" w:rsidP="006C7EF2">
      <w:pPr>
        <w:ind w:left="360"/>
        <w:jc w:val="center"/>
        <w:rPr>
          <w:b/>
          <w:sz w:val="28"/>
          <w:szCs w:val="28"/>
        </w:rPr>
      </w:pPr>
      <w:r w:rsidRPr="001F1D60">
        <w:rPr>
          <w:b/>
          <w:sz w:val="28"/>
          <w:szCs w:val="28"/>
        </w:rPr>
        <w:t>5</w:t>
      </w:r>
      <w:r w:rsidR="006C7EF2" w:rsidRPr="001F1D60">
        <w:rPr>
          <w:b/>
          <w:sz w:val="28"/>
          <w:szCs w:val="28"/>
        </w:rPr>
        <w:t>.</w:t>
      </w:r>
      <w:r w:rsidRPr="001F1D60">
        <w:rPr>
          <w:b/>
          <w:sz w:val="28"/>
          <w:szCs w:val="28"/>
        </w:rPr>
        <w:t xml:space="preserve"> </w:t>
      </w:r>
      <w:r w:rsidR="006C7EF2" w:rsidRPr="001F1D60">
        <w:rPr>
          <w:b/>
          <w:sz w:val="28"/>
          <w:szCs w:val="28"/>
        </w:rPr>
        <w:t>ЗАКЛЮЧИТЕЛЬНЫЕ ПОЛОЖЕНИЯ</w:t>
      </w:r>
    </w:p>
    <w:p w14:paraId="297AA5D6" w14:textId="77777777" w:rsidR="006C7EF2" w:rsidRPr="001F1D60" w:rsidRDefault="006C7EF2" w:rsidP="000F1043">
      <w:pPr>
        <w:pStyle w:val="a4"/>
        <w:numPr>
          <w:ilvl w:val="0"/>
          <w:numId w:val="12"/>
        </w:numPr>
        <w:spacing w:before="100" w:beforeAutospacing="1" w:after="100" w:afterAutospacing="1"/>
        <w:ind w:left="0" w:firstLine="851"/>
        <w:rPr>
          <w:rFonts w:eastAsiaTheme="minorHAnsi"/>
          <w:sz w:val="28"/>
          <w:szCs w:val="28"/>
          <w:lang w:eastAsia="en-US"/>
        </w:rPr>
      </w:pPr>
      <w:r w:rsidRPr="001F1D60">
        <w:rPr>
          <w:rFonts w:eastAsiaTheme="minorHAnsi"/>
          <w:sz w:val="28"/>
          <w:szCs w:val="28"/>
          <w:lang w:eastAsia="en-US"/>
        </w:rPr>
        <w:t>Физические и юридические лица несут ответственность за соблюдение требований настоящего Положения в соответствии с законодательством Республики Таджикистан.</w:t>
      </w:r>
    </w:p>
    <w:sectPr w:rsidR="006C7EF2" w:rsidRPr="001F1D60" w:rsidSect="00315B5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Tj">
    <w:altName w:val="Cambria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9D"/>
    <w:multiLevelType w:val="hybridMultilevel"/>
    <w:tmpl w:val="61BCFB66"/>
    <w:lvl w:ilvl="0" w:tplc="46B4F1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7BA"/>
    <w:multiLevelType w:val="hybridMultilevel"/>
    <w:tmpl w:val="58C27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400F8"/>
    <w:multiLevelType w:val="hybridMultilevel"/>
    <w:tmpl w:val="4B26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B1EDC"/>
    <w:multiLevelType w:val="hybridMultilevel"/>
    <w:tmpl w:val="0E726D0A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516A0"/>
    <w:multiLevelType w:val="hybridMultilevel"/>
    <w:tmpl w:val="6E7E43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486365E"/>
    <w:multiLevelType w:val="hybridMultilevel"/>
    <w:tmpl w:val="D0ECA64E"/>
    <w:lvl w:ilvl="0" w:tplc="6FE6540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41DDB"/>
    <w:multiLevelType w:val="hybridMultilevel"/>
    <w:tmpl w:val="20246B18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32B2F"/>
    <w:multiLevelType w:val="hybridMultilevel"/>
    <w:tmpl w:val="D0BEA4D2"/>
    <w:lvl w:ilvl="0" w:tplc="6056589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36421"/>
    <w:multiLevelType w:val="hybridMultilevel"/>
    <w:tmpl w:val="1D9A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C0667"/>
    <w:multiLevelType w:val="hybridMultilevel"/>
    <w:tmpl w:val="7B165E22"/>
    <w:lvl w:ilvl="0" w:tplc="94108D58">
      <w:numFmt w:val="bullet"/>
      <w:lvlText w:val="-"/>
      <w:lvlJc w:val="left"/>
      <w:pPr>
        <w:ind w:left="720" w:hanging="360"/>
      </w:pPr>
      <w:rPr>
        <w:rFonts w:ascii="Times New Roman Tj" w:eastAsiaTheme="minorHAnsi" w:hAnsi="Times New Roman Tj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B3530"/>
    <w:multiLevelType w:val="hybridMultilevel"/>
    <w:tmpl w:val="B10A77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65316CF"/>
    <w:multiLevelType w:val="hybridMultilevel"/>
    <w:tmpl w:val="836C6782"/>
    <w:lvl w:ilvl="0" w:tplc="B966295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B6F"/>
    <w:rsid w:val="00005536"/>
    <w:rsid w:val="000576A2"/>
    <w:rsid w:val="00061989"/>
    <w:rsid w:val="000827A4"/>
    <w:rsid w:val="000829A8"/>
    <w:rsid w:val="000C2929"/>
    <w:rsid w:val="000E5227"/>
    <w:rsid w:val="000F1043"/>
    <w:rsid w:val="00112485"/>
    <w:rsid w:val="00160C41"/>
    <w:rsid w:val="00166AD7"/>
    <w:rsid w:val="001878E2"/>
    <w:rsid w:val="001A1260"/>
    <w:rsid w:val="001C4859"/>
    <w:rsid w:val="001F1D60"/>
    <w:rsid w:val="002516AA"/>
    <w:rsid w:val="00257912"/>
    <w:rsid w:val="003920E6"/>
    <w:rsid w:val="00415B2A"/>
    <w:rsid w:val="00430C3F"/>
    <w:rsid w:val="00474DA7"/>
    <w:rsid w:val="004D607D"/>
    <w:rsid w:val="00511F56"/>
    <w:rsid w:val="00556780"/>
    <w:rsid w:val="00586797"/>
    <w:rsid w:val="00593819"/>
    <w:rsid w:val="005C4B2E"/>
    <w:rsid w:val="00620C60"/>
    <w:rsid w:val="00625143"/>
    <w:rsid w:val="006317D5"/>
    <w:rsid w:val="006A31C8"/>
    <w:rsid w:val="006C7EF2"/>
    <w:rsid w:val="006D0436"/>
    <w:rsid w:val="0073024D"/>
    <w:rsid w:val="007753B0"/>
    <w:rsid w:val="007D3D54"/>
    <w:rsid w:val="00800EE9"/>
    <w:rsid w:val="00806DF7"/>
    <w:rsid w:val="00857366"/>
    <w:rsid w:val="00864577"/>
    <w:rsid w:val="00910DE6"/>
    <w:rsid w:val="009B15A4"/>
    <w:rsid w:val="00A11529"/>
    <w:rsid w:val="00A770A2"/>
    <w:rsid w:val="00AA40E6"/>
    <w:rsid w:val="00AB5281"/>
    <w:rsid w:val="00B17D33"/>
    <w:rsid w:val="00B2120E"/>
    <w:rsid w:val="00B33308"/>
    <w:rsid w:val="00B526D1"/>
    <w:rsid w:val="00B66AB5"/>
    <w:rsid w:val="00C14808"/>
    <w:rsid w:val="00C34255"/>
    <w:rsid w:val="00C578D0"/>
    <w:rsid w:val="00C82E33"/>
    <w:rsid w:val="00C975C7"/>
    <w:rsid w:val="00CA0371"/>
    <w:rsid w:val="00D85B6F"/>
    <w:rsid w:val="00E107A7"/>
    <w:rsid w:val="00E378E0"/>
    <w:rsid w:val="00E50139"/>
    <w:rsid w:val="00E52A01"/>
    <w:rsid w:val="00E76A7E"/>
    <w:rsid w:val="00E85224"/>
    <w:rsid w:val="00EA6F00"/>
    <w:rsid w:val="00EB3D41"/>
    <w:rsid w:val="00EE2289"/>
    <w:rsid w:val="00F169CC"/>
    <w:rsid w:val="00F2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63A62F"/>
  <w15:chartTrackingRefBased/>
  <w15:docId w15:val="{9C7A3E2A-E9F0-4B58-917D-0FC7031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D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625143"/>
    <w:pPr>
      <w:spacing w:before="105"/>
      <w:ind w:firstLine="450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каримов равшан</dc:creator>
  <cp:keywords/>
  <dc:description/>
  <cp:lastModifiedBy>Расул Толибов</cp:lastModifiedBy>
  <cp:revision>10</cp:revision>
  <cp:lastPrinted>2023-09-27T12:14:00Z</cp:lastPrinted>
  <dcterms:created xsi:type="dcterms:W3CDTF">2023-09-27T05:24:00Z</dcterms:created>
  <dcterms:modified xsi:type="dcterms:W3CDTF">2023-10-20T06:35:00Z</dcterms:modified>
</cp:coreProperties>
</file>