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72" w:rsidRPr="004A70EE" w:rsidRDefault="00460C72" w:rsidP="000C3513">
      <w:pPr>
        <w:pStyle w:val="a3"/>
        <w:jc w:val="center"/>
        <w:rPr>
          <w:rFonts w:eastAsia="Calibri"/>
          <w:b/>
          <w:bCs/>
          <w:color w:val="0000CC"/>
          <w:sz w:val="28"/>
          <w:szCs w:val="28"/>
          <w:lang w:val="en-US" w:eastAsia="en-US"/>
        </w:rPr>
      </w:pPr>
      <w:r w:rsidRPr="004A70EE">
        <w:rPr>
          <w:rFonts w:eastAsia="Calibri"/>
          <w:b/>
          <w:bCs/>
          <w:color w:val="0000CC"/>
          <w:sz w:val="28"/>
          <w:szCs w:val="28"/>
          <w:lang w:val="en-US" w:eastAsia="en-US"/>
        </w:rPr>
        <w:t>INVITATION TO INTERNATIONAL TENDER</w:t>
      </w:r>
    </w:p>
    <w:p w:rsidR="00460C72" w:rsidRPr="000C3513" w:rsidRDefault="00460C72" w:rsidP="000C3513">
      <w:pPr>
        <w:pStyle w:val="a3"/>
        <w:rPr>
          <w:b/>
          <w:color w:val="000000"/>
          <w:sz w:val="28"/>
          <w:szCs w:val="28"/>
          <w:lang w:val="en-US"/>
        </w:rPr>
      </w:pPr>
      <w:r w:rsidRPr="000C3513">
        <w:rPr>
          <w:b/>
          <w:color w:val="000000"/>
          <w:sz w:val="28"/>
          <w:szCs w:val="28"/>
          <w:lang w:val="en-US"/>
        </w:rPr>
        <w:t>Country:</w:t>
      </w:r>
      <w:r w:rsidR="000C3513">
        <w:rPr>
          <w:b/>
          <w:color w:val="000000"/>
          <w:sz w:val="28"/>
          <w:szCs w:val="28"/>
          <w:lang w:val="en-US"/>
        </w:rPr>
        <w:t xml:space="preserve">           </w:t>
      </w:r>
      <w:r w:rsidRPr="000C3513">
        <w:rPr>
          <w:b/>
          <w:color w:val="000000"/>
          <w:sz w:val="28"/>
          <w:szCs w:val="28"/>
          <w:lang w:val="en-US"/>
        </w:rPr>
        <w:t xml:space="preserve"> Republic of Tajikistan</w:t>
      </w:r>
    </w:p>
    <w:p w:rsidR="00460C72" w:rsidRPr="000C3513" w:rsidRDefault="00460C72" w:rsidP="000C3513">
      <w:pPr>
        <w:pStyle w:val="a3"/>
        <w:rPr>
          <w:b/>
          <w:color w:val="000000"/>
          <w:sz w:val="28"/>
          <w:szCs w:val="28"/>
          <w:lang w:val="en-US"/>
        </w:rPr>
      </w:pPr>
      <w:r w:rsidRPr="000C3513">
        <w:rPr>
          <w:b/>
          <w:color w:val="000000"/>
          <w:sz w:val="28"/>
          <w:szCs w:val="28"/>
          <w:lang w:val="en-US"/>
        </w:rPr>
        <w:t>Project:</w:t>
      </w:r>
      <w:r w:rsidR="000C3513">
        <w:rPr>
          <w:b/>
          <w:color w:val="000000"/>
          <w:sz w:val="28"/>
          <w:szCs w:val="28"/>
          <w:lang w:val="en-US"/>
        </w:rPr>
        <w:t xml:space="preserve">             </w:t>
      </w:r>
      <w:r w:rsidRPr="000C3513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C3513">
        <w:rPr>
          <w:b/>
          <w:color w:val="000000"/>
          <w:sz w:val="28"/>
          <w:szCs w:val="28"/>
          <w:lang w:val="en-US"/>
        </w:rPr>
        <w:t>Rogun</w:t>
      </w:r>
      <w:proofErr w:type="spellEnd"/>
      <w:r w:rsidRPr="000C3513">
        <w:rPr>
          <w:b/>
          <w:color w:val="000000"/>
          <w:sz w:val="28"/>
          <w:szCs w:val="28"/>
          <w:lang w:val="en-US"/>
        </w:rPr>
        <w:t xml:space="preserve"> HPP construction</w:t>
      </w:r>
    </w:p>
    <w:p w:rsidR="00460C72" w:rsidRPr="000C3513" w:rsidRDefault="00460C72" w:rsidP="000C3513">
      <w:pPr>
        <w:pStyle w:val="a3"/>
        <w:rPr>
          <w:b/>
          <w:color w:val="000000"/>
          <w:sz w:val="28"/>
          <w:szCs w:val="28"/>
          <w:lang w:val="en-US"/>
        </w:rPr>
      </w:pPr>
      <w:r w:rsidRPr="000C3513">
        <w:rPr>
          <w:b/>
          <w:color w:val="000000"/>
          <w:sz w:val="28"/>
          <w:szCs w:val="28"/>
          <w:lang w:val="en-US"/>
        </w:rPr>
        <w:t xml:space="preserve">Name of the Bid: </w:t>
      </w:r>
      <w:r w:rsidR="000C3513" w:rsidRPr="000C3513">
        <w:rPr>
          <w:b/>
          <w:color w:val="000000"/>
          <w:sz w:val="28"/>
          <w:szCs w:val="28"/>
          <w:lang w:val="en-US"/>
        </w:rPr>
        <w:t xml:space="preserve">      </w:t>
      </w:r>
      <w:r w:rsidRPr="000C3513">
        <w:rPr>
          <w:b/>
          <w:color w:val="000000"/>
          <w:sz w:val="28"/>
          <w:szCs w:val="28"/>
          <w:lang w:val="en-US"/>
        </w:rPr>
        <w:t>Manufacturing, delivery, erection, a</w:t>
      </w:r>
      <w:r w:rsidR="00F8042C">
        <w:rPr>
          <w:b/>
          <w:color w:val="000000"/>
          <w:sz w:val="28"/>
          <w:szCs w:val="28"/>
          <w:lang w:val="en-US"/>
        </w:rPr>
        <w:t>djustment</w:t>
      </w:r>
      <w:r w:rsidRPr="000C3513">
        <w:rPr>
          <w:b/>
          <w:color w:val="000000"/>
          <w:sz w:val="28"/>
          <w:szCs w:val="28"/>
          <w:lang w:val="en-US"/>
        </w:rPr>
        <w:t xml:space="preserve">, putting into operation and associated services </w:t>
      </w:r>
      <w:r w:rsidR="002918E3" w:rsidRPr="000C3513">
        <w:rPr>
          <w:b/>
          <w:color w:val="000000"/>
          <w:sz w:val="28"/>
          <w:szCs w:val="28"/>
          <w:lang w:val="en-US"/>
        </w:rPr>
        <w:t xml:space="preserve">of </w:t>
      </w:r>
      <w:proofErr w:type="spellStart"/>
      <w:r w:rsidR="002918E3" w:rsidRPr="000C3513">
        <w:rPr>
          <w:b/>
          <w:color w:val="000000"/>
          <w:sz w:val="28"/>
          <w:szCs w:val="28"/>
          <w:lang w:val="en-US"/>
        </w:rPr>
        <w:t>Rogun</w:t>
      </w:r>
      <w:proofErr w:type="spellEnd"/>
      <w:r w:rsidR="002918E3" w:rsidRPr="000C3513">
        <w:rPr>
          <w:b/>
          <w:color w:val="000000"/>
          <w:sz w:val="28"/>
          <w:szCs w:val="28"/>
          <w:lang w:val="en-US"/>
        </w:rPr>
        <w:t xml:space="preserve"> HPP in</w:t>
      </w:r>
      <w:r w:rsidR="000C3513" w:rsidRPr="000C3513">
        <w:rPr>
          <w:b/>
          <w:color w:val="000000"/>
          <w:sz w:val="28"/>
          <w:szCs w:val="28"/>
          <w:lang w:val="en-US"/>
        </w:rPr>
        <w:t xml:space="preserve">-plant communication equipment 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O</w:t>
      </w:r>
      <w:r w:rsidR="002918E3" w:rsidRPr="00193020">
        <w:rPr>
          <w:color w:val="000000"/>
          <w:sz w:val="28"/>
          <w:szCs w:val="28"/>
          <w:lang w:val="en-US"/>
        </w:rPr>
        <w:t>JSC “</w:t>
      </w:r>
      <w:proofErr w:type="spellStart"/>
      <w:r w:rsidR="002918E3" w:rsidRPr="00193020">
        <w:rPr>
          <w:color w:val="000000"/>
          <w:sz w:val="28"/>
          <w:szCs w:val="28"/>
          <w:lang w:val="en-US"/>
        </w:rPr>
        <w:t>Rogun</w:t>
      </w:r>
      <w:proofErr w:type="spellEnd"/>
      <w:r w:rsidR="002918E3" w:rsidRPr="00193020">
        <w:rPr>
          <w:color w:val="000000"/>
          <w:sz w:val="28"/>
          <w:szCs w:val="28"/>
          <w:lang w:val="en-US"/>
        </w:rPr>
        <w:t xml:space="preserve"> HPP” (the “Employer”</w:t>
      </w:r>
      <w:r w:rsidRPr="00193020">
        <w:rPr>
          <w:color w:val="000000"/>
          <w:sz w:val="28"/>
          <w:szCs w:val="28"/>
          <w:lang w:val="en-US"/>
        </w:rPr>
        <w:t xml:space="preserve">) constructs the </w:t>
      </w:r>
      <w:proofErr w:type="spellStart"/>
      <w:r w:rsidRPr="00193020">
        <w:rPr>
          <w:color w:val="000000"/>
          <w:sz w:val="28"/>
          <w:szCs w:val="28"/>
          <w:lang w:val="en-US"/>
        </w:rPr>
        <w:t>Rogun</w:t>
      </w:r>
      <w:proofErr w:type="spellEnd"/>
      <w:r w:rsidRPr="00193020">
        <w:rPr>
          <w:color w:val="000000"/>
          <w:sz w:val="28"/>
          <w:szCs w:val="28"/>
          <w:lang w:val="en-US"/>
        </w:rPr>
        <w:t xml:space="preserve"> HPP project in the Republic of Tajikistan. The project is located on the </w:t>
      </w:r>
      <w:proofErr w:type="spellStart"/>
      <w:r w:rsidRPr="00193020">
        <w:rPr>
          <w:color w:val="000000"/>
          <w:sz w:val="28"/>
          <w:szCs w:val="28"/>
          <w:lang w:val="en-US"/>
        </w:rPr>
        <w:t>Vakhsh</w:t>
      </w:r>
      <w:proofErr w:type="spellEnd"/>
      <w:r w:rsidRPr="00193020">
        <w:rPr>
          <w:color w:val="000000"/>
          <w:sz w:val="28"/>
          <w:szCs w:val="28"/>
          <w:lang w:val="en-US"/>
        </w:rPr>
        <w:t xml:space="preserve"> river and includes the construction of 335 m embankment dam, hydraulic tunnels for river diversion and water discharge, underground powerhouse with 6 Units (6x600 MW).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 xml:space="preserve">A Tender Board is established inviting the prospective manufacturers/suppliers to participate in the public one-stage </w:t>
      </w:r>
      <w:r w:rsidR="002918E3" w:rsidRPr="00193020">
        <w:rPr>
          <w:color w:val="000000"/>
          <w:sz w:val="28"/>
          <w:szCs w:val="28"/>
          <w:lang w:val="en-US"/>
        </w:rPr>
        <w:t xml:space="preserve">International </w:t>
      </w:r>
      <w:r w:rsidRPr="00193020">
        <w:rPr>
          <w:color w:val="000000"/>
          <w:sz w:val="28"/>
          <w:szCs w:val="28"/>
          <w:lang w:val="en-US"/>
        </w:rPr>
        <w:t>Tender for manufacturing, delivery, erection, a</w:t>
      </w:r>
      <w:r w:rsidR="00F8042C">
        <w:rPr>
          <w:color w:val="000000"/>
          <w:sz w:val="28"/>
          <w:szCs w:val="28"/>
          <w:lang w:val="en-US"/>
        </w:rPr>
        <w:t>djustment</w:t>
      </w:r>
      <w:r w:rsidRPr="00193020">
        <w:rPr>
          <w:color w:val="000000"/>
          <w:sz w:val="28"/>
          <w:szCs w:val="28"/>
          <w:lang w:val="en-US"/>
        </w:rPr>
        <w:t>, putting into operation and associated services of</w:t>
      </w:r>
      <w:r w:rsidR="002918E3" w:rsidRPr="0019302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918E3" w:rsidRPr="00193020">
        <w:rPr>
          <w:color w:val="000000"/>
          <w:sz w:val="28"/>
          <w:szCs w:val="28"/>
          <w:lang w:val="en-US"/>
        </w:rPr>
        <w:t>Rogun</w:t>
      </w:r>
      <w:proofErr w:type="spellEnd"/>
      <w:r w:rsidR="002918E3" w:rsidRPr="00193020">
        <w:rPr>
          <w:color w:val="000000"/>
          <w:sz w:val="28"/>
          <w:szCs w:val="28"/>
          <w:lang w:val="en-US"/>
        </w:rPr>
        <w:t xml:space="preserve"> HPP in-plant communication equipment according</w:t>
      </w:r>
      <w:r w:rsidRPr="00193020">
        <w:rPr>
          <w:color w:val="000000"/>
          <w:sz w:val="28"/>
          <w:szCs w:val="28"/>
          <w:lang w:val="en-US"/>
        </w:rPr>
        <w:t xml:space="preserve"> to the Te</w:t>
      </w:r>
      <w:r w:rsidR="002918E3" w:rsidRPr="00193020">
        <w:rPr>
          <w:color w:val="000000"/>
          <w:sz w:val="28"/>
          <w:szCs w:val="28"/>
          <w:lang w:val="en-US"/>
        </w:rPr>
        <w:t>nder Documents</w:t>
      </w:r>
      <w:r w:rsidRPr="00193020">
        <w:rPr>
          <w:color w:val="000000"/>
          <w:sz w:val="28"/>
          <w:szCs w:val="28"/>
          <w:lang w:val="en-US"/>
        </w:rPr>
        <w:t>.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 xml:space="preserve">The Russian version of the Tender documents may be purchased by the interested applicants after the payment of non-refundable fee of </w:t>
      </w:r>
      <w:r w:rsidRPr="00193020">
        <w:rPr>
          <w:b/>
          <w:color w:val="000000"/>
          <w:sz w:val="28"/>
          <w:szCs w:val="28"/>
          <w:lang w:val="en-US"/>
        </w:rPr>
        <w:t>400 US $</w:t>
      </w:r>
      <w:r w:rsidRPr="00193020">
        <w:rPr>
          <w:color w:val="000000"/>
          <w:sz w:val="28"/>
          <w:szCs w:val="28"/>
          <w:lang w:val="en-US"/>
        </w:rPr>
        <w:t xml:space="preserve"> (</w:t>
      </w:r>
      <w:r w:rsidR="00863333">
        <w:rPr>
          <w:color w:val="000000"/>
          <w:sz w:val="28"/>
          <w:szCs w:val="28"/>
          <w:lang w:val="en-US"/>
        </w:rPr>
        <w:t xml:space="preserve">in </w:t>
      </w:r>
      <w:proofErr w:type="spellStart"/>
      <w:r w:rsidR="00863333">
        <w:rPr>
          <w:color w:val="000000"/>
          <w:sz w:val="28"/>
          <w:szCs w:val="28"/>
          <w:lang w:val="en-US"/>
        </w:rPr>
        <w:t>somoni</w:t>
      </w:r>
      <w:proofErr w:type="spellEnd"/>
      <w:r w:rsidR="00863333">
        <w:rPr>
          <w:color w:val="000000"/>
          <w:sz w:val="28"/>
          <w:szCs w:val="28"/>
          <w:lang w:val="en-US"/>
        </w:rPr>
        <w:t xml:space="preserve"> </w:t>
      </w:r>
      <w:r w:rsidRPr="00193020">
        <w:rPr>
          <w:color w:val="000000"/>
          <w:sz w:val="28"/>
          <w:szCs w:val="28"/>
          <w:lang w:val="en-US"/>
        </w:rPr>
        <w:t>at the exchange rate of National Bank of Tajikistan on the da</w:t>
      </w:r>
      <w:r w:rsidR="00A86A7B">
        <w:rPr>
          <w:color w:val="000000"/>
          <w:sz w:val="28"/>
          <w:szCs w:val="28"/>
          <w:lang w:val="en-US"/>
        </w:rPr>
        <w:t>te</w:t>
      </w:r>
      <w:r w:rsidRPr="00193020">
        <w:rPr>
          <w:color w:val="000000"/>
          <w:sz w:val="28"/>
          <w:szCs w:val="28"/>
          <w:lang w:val="en-US"/>
        </w:rPr>
        <w:t xml:space="preserve"> of payment) in cash to Project Management Group for Energy Facilities Construction (PMG EFC) to the address below or by funds transfer to the following bank account details: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Commerzbank, AG,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Frankfurt-am-Main, Germany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SWIFT: COBADEFF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Acc. 400886748300EUR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93020">
        <w:rPr>
          <w:color w:val="000000"/>
          <w:sz w:val="28"/>
          <w:szCs w:val="28"/>
          <w:lang w:val="en-US"/>
        </w:rPr>
        <w:t>Acc</w:t>
      </w:r>
      <w:proofErr w:type="spellEnd"/>
      <w:r w:rsidRPr="00193020">
        <w:rPr>
          <w:color w:val="000000"/>
          <w:sz w:val="28"/>
          <w:szCs w:val="28"/>
          <w:lang w:val="en-US"/>
        </w:rPr>
        <w:t>/ 400886748300USD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National Bank of Tajikistan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193020">
        <w:rPr>
          <w:color w:val="000000"/>
          <w:sz w:val="28"/>
          <w:szCs w:val="28"/>
          <w:lang w:val="en-US"/>
        </w:rPr>
        <w:t>Rudaki</w:t>
      </w:r>
      <w:proofErr w:type="spellEnd"/>
      <w:r w:rsidRPr="00193020">
        <w:rPr>
          <w:color w:val="000000"/>
          <w:sz w:val="28"/>
          <w:szCs w:val="28"/>
          <w:lang w:val="en-US"/>
        </w:rPr>
        <w:t xml:space="preserve"> av. 23/2, Dushanbe</w:t>
      </w:r>
    </w:p>
    <w:p w:rsidR="00193020" w:rsidRPr="00193020" w:rsidRDefault="00193020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SWIFT: NATJTJ 22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Recipient: PMG EFC under the President of the Republic of Tajikistan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TIN 010088055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Account 20204972712010100002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BIC 350101800</w:t>
      </w:r>
    </w:p>
    <w:p w:rsidR="00460C72" w:rsidRPr="00193020" w:rsidRDefault="00460C72" w:rsidP="0019302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Correspondent account: 22402972000002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The receipt/SWIFT copy as a confirmation of the payment should be sent to the PMG EFC e-mail address (</w:t>
      </w:r>
      <w:hyperlink r:id="rId5" w:history="1">
        <w:r w:rsidR="005C33B1" w:rsidRPr="00B63191">
          <w:rPr>
            <w:rStyle w:val="a4"/>
            <w:sz w:val="28"/>
            <w:szCs w:val="28"/>
            <w:lang w:val="en-US"/>
          </w:rPr>
          <w:t>grpsgs@mail.ru</w:t>
        </w:r>
      </w:hyperlink>
      <w:r w:rsidRPr="00193020">
        <w:rPr>
          <w:color w:val="000000"/>
          <w:sz w:val="28"/>
          <w:szCs w:val="28"/>
          <w:lang w:val="en-US"/>
        </w:rPr>
        <w:t>), for the subsequent providing of tender documents to the Tenderer.</w:t>
      </w:r>
    </w:p>
    <w:p w:rsidR="00460C72" w:rsidRPr="004A70EE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lastRenderedPageBreak/>
        <w:t>Both local and foreign entities, any associations in the form of Consortium</w:t>
      </w:r>
      <w:r w:rsidR="00193020" w:rsidRPr="00193020">
        <w:rPr>
          <w:color w:val="000000"/>
          <w:sz w:val="28"/>
          <w:szCs w:val="28"/>
          <w:lang w:val="en-US"/>
        </w:rPr>
        <w:t>/Joint Venture</w:t>
      </w:r>
      <w:r w:rsidRPr="00193020">
        <w:rPr>
          <w:color w:val="000000"/>
          <w:sz w:val="28"/>
          <w:szCs w:val="28"/>
          <w:lang w:val="en-US"/>
        </w:rPr>
        <w:t xml:space="preserve"> having experience in </w:t>
      </w:r>
      <w:r w:rsidR="004A70EE" w:rsidRPr="00193020">
        <w:rPr>
          <w:color w:val="000000"/>
          <w:sz w:val="28"/>
          <w:szCs w:val="28"/>
          <w:lang w:val="en-US"/>
        </w:rPr>
        <w:t>manufacturing, delivery, erection, a</w:t>
      </w:r>
      <w:r w:rsidR="004A70EE">
        <w:rPr>
          <w:color w:val="000000"/>
          <w:sz w:val="28"/>
          <w:szCs w:val="28"/>
          <w:lang w:val="en-US"/>
        </w:rPr>
        <w:t>djustment</w:t>
      </w:r>
      <w:r w:rsidR="004A70EE" w:rsidRPr="00193020">
        <w:rPr>
          <w:color w:val="000000"/>
          <w:sz w:val="28"/>
          <w:szCs w:val="28"/>
          <w:lang w:val="en-US"/>
        </w:rPr>
        <w:t xml:space="preserve">, putting into operation and </w:t>
      </w:r>
      <w:r w:rsidR="004A70EE">
        <w:rPr>
          <w:color w:val="000000"/>
          <w:sz w:val="28"/>
          <w:szCs w:val="28"/>
          <w:lang w:val="en-US"/>
        </w:rPr>
        <w:t xml:space="preserve">providing </w:t>
      </w:r>
      <w:r w:rsidR="004A70EE" w:rsidRPr="00193020">
        <w:rPr>
          <w:color w:val="000000"/>
          <w:sz w:val="28"/>
          <w:szCs w:val="28"/>
          <w:lang w:val="en-US"/>
        </w:rPr>
        <w:t xml:space="preserve">associated services of </w:t>
      </w:r>
      <w:bookmarkStart w:id="0" w:name="_GoBack"/>
      <w:bookmarkEnd w:id="0"/>
      <w:r w:rsidR="004A70EE" w:rsidRPr="00193020">
        <w:rPr>
          <w:color w:val="000000"/>
          <w:sz w:val="28"/>
          <w:szCs w:val="28"/>
          <w:lang w:val="en-US"/>
        </w:rPr>
        <w:t>HPP in-plant communication equipment</w:t>
      </w:r>
      <w:r w:rsidRPr="00193020">
        <w:rPr>
          <w:color w:val="000000"/>
          <w:sz w:val="28"/>
          <w:szCs w:val="28"/>
          <w:lang w:val="en-US"/>
        </w:rPr>
        <w:t xml:space="preserve"> may participate in the Tender.</w:t>
      </w:r>
      <w:r w:rsidR="004A70EE" w:rsidRPr="004A70EE">
        <w:rPr>
          <w:color w:val="000000"/>
          <w:sz w:val="28"/>
          <w:szCs w:val="28"/>
          <w:lang w:val="en-US"/>
        </w:rPr>
        <w:t xml:space="preserve"> 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 xml:space="preserve">The tender should be submitted by a courier or by post to the address below, no later than </w:t>
      </w:r>
      <w:r w:rsidR="00193020" w:rsidRPr="00F8042C">
        <w:rPr>
          <w:b/>
          <w:color w:val="000000"/>
          <w:sz w:val="28"/>
          <w:szCs w:val="28"/>
          <w:lang w:val="en-US"/>
        </w:rPr>
        <w:t>March 13</w:t>
      </w:r>
      <w:r w:rsidRPr="00F8042C">
        <w:rPr>
          <w:b/>
          <w:color w:val="000000"/>
          <w:sz w:val="28"/>
          <w:szCs w:val="28"/>
          <w:lang w:val="en-US"/>
        </w:rPr>
        <w:t>, 201</w:t>
      </w:r>
      <w:r w:rsidR="00193020" w:rsidRPr="00F8042C">
        <w:rPr>
          <w:b/>
          <w:color w:val="000000"/>
          <w:sz w:val="28"/>
          <w:szCs w:val="28"/>
          <w:lang w:val="en-US"/>
        </w:rPr>
        <w:t>8</w:t>
      </w:r>
      <w:r w:rsidRPr="00F8042C">
        <w:rPr>
          <w:b/>
          <w:color w:val="000000"/>
          <w:sz w:val="28"/>
          <w:szCs w:val="28"/>
          <w:lang w:val="en-US"/>
        </w:rPr>
        <w:t>, 12:00 pm</w:t>
      </w:r>
      <w:r w:rsidRPr="00193020">
        <w:rPr>
          <w:color w:val="000000"/>
          <w:sz w:val="28"/>
          <w:szCs w:val="28"/>
          <w:lang w:val="en-US"/>
        </w:rPr>
        <w:t xml:space="preserve"> local time (Tajikistan). The tender submitted after the deadline will not be considered.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 xml:space="preserve">Venue of the Tender: 5/1 </w:t>
      </w:r>
      <w:proofErr w:type="spellStart"/>
      <w:r w:rsidRPr="00193020">
        <w:rPr>
          <w:color w:val="000000"/>
          <w:sz w:val="28"/>
          <w:szCs w:val="28"/>
          <w:lang w:val="en-US"/>
        </w:rPr>
        <w:t>Shamsi</w:t>
      </w:r>
      <w:proofErr w:type="spellEnd"/>
      <w:r w:rsidRPr="00193020">
        <w:rPr>
          <w:color w:val="000000"/>
          <w:sz w:val="28"/>
          <w:szCs w:val="28"/>
          <w:lang w:val="en-US"/>
        </w:rPr>
        <w:t xml:space="preserve"> str., 6th floor (PMG EFC premises), Dushanbe city, Republic of Tajikistan.</w:t>
      </w:r>
    </w:p>
    <w:p w:rsidR="00460C72" w:rsidRPr="00193020" w:rsidRDefault="00460C72" w:rsidP="00193020">
      <w:pPr>
        <w:pStyle w:val="a3"/>
        <w:jc w:val="both"/>
        <w:rPr>
          <w:color w:val="000000"/>
          <w:sz w:val="28"/>
          <w:szCs w:val="28"/>
          <w:lang w:val="en-US"/>
        </w:rPr>
      </w:pPr>
      <w:r w:rsidRPr="00193020">
        <w:rPr>
          <w:color w:val="000000"/>
          <w:sz w:val="28"/>
          <w:szCs w:val="28"/>
          <w:lang w:val="en-US"/>
        </w:rPr>
        <w:t>For further information, the interested organizations should contact to the following address:</w:t>
      </w:r>
    </w:p>
    <w:p w:rsidR="00460C72" w:rsidRPr="005C33B1" w:rsidRDefault="00460C72" w:rsidP="00193020">
      <w:pPr>
        <w:pStyle w:val="a3"/>
        <w:jc w:val="both"/>
        <w:rPr>
          <w:i/>
          <w:color w:val="000000"/>
          <w:sz w:val="28"/>
          <w:szCs w:val="28"/>
          <w:lang w:val="en-US"/>
        </w:rPr>
      </w:pPr>
      <w:r w:rsidRPr="005C33B1">
        <w:rPr>
          <w:i/>
          <w:color w:val="000000"/>
          <w:sz w:val="28"/>
          <w:szCs w:val="28"/>
          <w:lang w:val="en-US"/>
        </w:rPr>
        <w:t>Project Management Group for Energy Facilities Construction under the President of the Republic of Tajikistan</w:t>
      </w:r>
    </w:p>
    <w:p w:rsidR="00460C72" w:rsidRPr="005C33B1" w:rsidRDefault="00460C72" w:rsidP="00193020">
      <w:pPr>
        <w:pStyle w:val="a3"/>
        <w:jc w:val="both"/>
        <w:rPr>
          <w:i/>
          <w:color w:val="000000"/>
          <w:sz w:val="28"/>
          <w:szCs w:val="28"/>
          <w:lang w:val="en-US"/>
        </w:rPr>
      </w:pPr>
      <w:r w:rsidRPr="005C33B1">
        <w:rPr>
          <w:i/>
          <w:color w:val="000000"/>
          <w:sz w:val="28"/>
          <w:szCs w:val="28"/>
          <w:lang w:val="en-US"/>
        </w:rPr>
        <w:t xml:space="preserve">Attn.: </w:t>
      </w:r>
      <w:proofErr w:type="spellStart"/>
      <w:r w:rsidRPr="005C33B1">
        <w:rPr>
          <w:i/>
          <w:color w:val="000000"/>
          <w:sz w:val="28"/>
          <w:szCs w:val="28"/>
          <w:lang w:val="en-US"/>
        </w:rPr>
        <w:t>Muhiddiniyon</w:t>
      </w:r>
      <w:proofErr w:type="spellEnd"/>
      <w:r w:rsidRPr="005C33B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C33B1">
        <w:rPr>
          <w:i/>
          <w:color w:val="000000"/>
          <w:sz w:val="28"/>
          <w:szCs w:val="28"/>
          <w:lang w:val="en-US"/>
        </w:rPr>
        <w:t>Pulod</w:t>
      </w:r>
      <w:proofErr w:type="spellEnd"/>
      <w:r w:rsidRPr="005C33B1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5C33B1">
        <w:rPr>
          <w:i/>
          <w:color w:val="000000"/>
          <w:sz w:val="28"/>
          <w:szCs w:val="28"/>
          <w:lang w:val="en-US"/>
        </w:rPr>
        <w:t>Muhiddin</w:t>
      </w:r>
      <w:proofErr w:type="spellEnd"/>
      <w:r w:rsidRPr="005C33B1">
        <w:rPr>
          <w:i/>
          <w:color w:val="000000"/>
          <w:sz w:val="28"/>
          <w:szCs w:val="28"/>
          <w:lang w:val="en-US"/>
        </w:rPr>
        <w:t xml:space="preserve"> – PMG Director</w:t>
      </w:r>
    </w:p>
    <w:p w:rsidR="00460C72" w:rsidRPr="005C33B1" w:rsidRDefault="00460C72" w:rsidP="00193020">
      <w:pPr>
        <w:pStyle w:val="a3"/>
        <w:jc w:val="both"/>
        <w:rPr>
          <w:i/>
          <w:color w:val="000000"/>
          <w:sz w:val="28"/>
          <w:szCs w:val="28"/>
          <w:lang w:val="en-US"/>
        </w:rPr>
      </w:pPr>
      <w:r w:rsidRPr="005C33B1">
        <w:rPr>
          <w:i/>
          <w:color w:val="000000"/>
          <w:sz w:val="28"/>
          <w:szCs w:val="28"/>
          <w:lang w:val="en-US"/>
        </w:rPr>
        <w:t xml:space="preserve">Address: 5/1 </w:t>
      </w:r>
      <w:proofErr w:type="spellStart"/>
      <w:r w:rsidRPr="005C33B1">
        <w:rPr>
          <w:i/>
          <w:color w:val="000000"/>
          <w:sz w:val="28"/>
          <w:szCs w:val="28"/>
          <w:lang w:val="en-US"/>
        </w:rPr>
        <w:t>Shamsi</w:t>
      </w:r>
      <w:proofErr w:type="spellEnd"/>
      <w:r w:rsidRPr="005C33B1">
        <w:rPr>
          <w:i/>
          <w:color w:val="000000"/>
          <w:sz w:val="28"/>
          <w:szCs w:val="28"/>
          <w:lang w:val="en-US"/>
        </w:rPr>
        <w:t xml:space="preserve"> Str., 6th floor, 734064, Dushanbe</w:t>
      </w:r>
    </w:p>
    <w:p w:rsidR="00460C72" w:rsidRPr="005C33B1" w:rsidRDefault="00460C72" w:rsidP="00193020">
      <w:pPr>
        <w:pStyle w:val="a3"/>
        <w:jc w:val="both"/>
        <w:rPr>
          <w:i/>
          <w:color w:val="000000"/>
          <w:sz w:val="28"/>
          <w:szCs w:val="28"/>
          <w:lang w:val="en-US"/>
        </w:rPr>
      </w:pPr>
      <w:r w:rsidRPr="005C33B1">
        <w:rPr>
          <w:i/>
          <w:color w:val="000000"/>
          <w:sz w:val="28"/>
          <w:szCs w:val="28"/>
          <w:lang w:val="en-US"/>
        </w:rPr>
        <w:t>Telephone: (+992 37) 235 74 17</w:t>
      </w:r>
    </w:p>
    <w:p w:rsidR="00193020" w:rsidRPr="005C33B1" w:rsidRDefault="00460C72" w:rsidP="00193020">
      <w:pPr>
        <w:pStyle w:val="a3"/>
        <w:jc w:val="both"/>
        <w:rPr>
          <w:i/>
          <w:color w:val="000000"/>
          <w:sz w:val="28"/>
          <w:szCs w:val="28"/>
          <w:lang w:val="en-US"/>
        </w:rPr>
      </w:pPr>
      <w:r w:rsidRPr="005C33B1">
        <w:rPr>
          <w:i/>
          <w:color w:val="000000"/>
          <w:sz w:val="28"/>
          <w:szCs w:val="28"/>
          <w:lang w:val="en-US"/>
        </w:rPr>
        <w:t>Telefax: (+992 37) 235 74 16</w:t>
      </w:r>
    </w:p>
    <w:p w:rsidR="00460C72" w:rsidRPr="005C33B1" w:rsidRDefault="00460C72" w:rsidP="00193020">
      <w:pPr>
        <w:pStyle w:val="a3"/>
        <w:jc w:val="both"/>
        <w:rPr>
          <w:i/>
          <w:color w:val="000000"/>
          <w:sz w:val="28"/>
          <w:szCs w:val="28"/>
          <w:lang w:val="en-US"/>
        </w:rPr>
      </w:pPr>
      <w:r w:rsidRPr="005C33B1">
        <w:rPr>
          <w:i/>
          <w:color w:val="000000"/>
          <w:sz w:val="28"/>
          <w:szCs w:val="28"/>
          <w:lang w:val="en-US"/>
        </w:rPr>
        <w:t xml:space="preserve"> E-mail: </w:t>
      </w:r>
      <w:hyperlink r:id="rId6" w:history="1">
        <w:r w:rsidR="00193020" w:rsidRPr="005C33B1">
          <w:rPr>
            <w:rStyle w:val="a4"/>
            <w:i/>
            <w:sz w:val="28"/>
            <w:szCs w:val="28"/>
            <w:lang w:val="en-US"/>
          </w:rPr>
          <w:t>grpsgs@mail.ru</w:t>
        </w:r>
      </w:hyperlink>
      <w:r w:rsidR="00193020" w:rsidRPr="005C33B1">
        <w:rPr>
          <w:i/>
          <w:color w:val="000000"/>
          <w:sz w:val="28"/>
          <w:szCs w:val="28"/>
          <w:lang w:val="en-US"/>
        </w:rPr>
        <w:t xml:space="preserve"> </w:t>
      </w:r>
    </w:p>
    <w:p w:rsidR="00394157" w:rsidRPr="00193020" w:rsidRDefault="00394157">
      <w:pPr>
        <w:rPr>
          <w:lang w:val="en-US"/>
        </w:rPr>
      </w:pPr>
    </w:p>
    <w:p w:rsidR="00460C72" w:rsidRPr="00193020" w:rsidRDefault="00460C72">
      <w:pPr>
        <w:rPr>
          <w:lang w:val="en-US"/>
        </w:rPr>
      </w:pPr>
    </w:p>
    <w:p w:rsidR="00460C72" w:rsidRPr="00193020" w:rsidRDefault="00460C72">
      <w:pPr>
        <w:rPr>
          <w:lang w:val="en-US"/>
        </w:rPr>
      </w:pPr>
    </w:p>
    <w:p w:rsidR="00460C72" w:rsidRPr="00193020" w:rsidRDefault="00460C72">
      <w:pPr>
        <w:rPr>
          <w:lang w:val="en-US"/>
        </w:rPr>
      </w:pPr>
    </w:p>
    <w:p w:rsidR="00460C72" w:rsidRPr="00193020" w:rsidRDefault="00460C72">
      <w:pPr>
        <w:rPr>
          <w:lang w:val="en-US"/>
        </w:rPr>
      </w:pPr>
    </w:p>
    <w:p w:rsidR="00460C72" w:rsidRPr="00193020" w:rsidRDefault="00460C72">
      <w:pPr>
        <w:rPr>
          <w:lang w:val="en-US"/>
        </w:rPr>
      </w:pPr>
    </w:p>
    <w:p w:rsidR="00460C72" w:rsidRPr="00193020" w:rsidRDefault="00460C72">
      <w:pPr>
        <w:rPr>
          <w:lang w:val="en-US"/>
        </w:rPr>
      </w:pPr>
    </w:p>
    <w:p w:rsidR="00460C72" w:rsidRPr="004A70EE" w:rsidRDefault="00460C72">
      <w:pPr>
        <w:rPr>
          <w:lang w:val="en-US"/>
        </w:rPr>
      </w:pPr>
      <w:r w:rsidRPr="004A70EE">
        <w:rPr>
          <w:lang w:val="en-US"/>
        </w:rPr>
        <w:t xml:space="preserve"> </w:t>
      </w:r>
    </w:p>
    <w:sectPr w:rsidR="00460C72" w:rsidRPr="004A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F8"/>
    <w:rsid w:val="00000333"/>
    <w:rsid w:val="00002A3A"/>
    <w:rsid w:val="00010F79"/>
    <w:rsid w:val="000114D4"/>
    <w:rsid w:val="00011D6A"/>
    <w:rsid w:val="00013D1C"/>
    <w:rsid w:val="00013EF0"/>
    <w:rsid w:val="000146FE"/>
    <w:rsid w:val="00016841"/>
    <w:rsid w:val="00017E3A"/>
    <w:rsid w:val="00024806"/>
    <w:rsid w:val="000249A0"/>
    <w:rsid w:val="00030F82"/>
    <w:rsid w:val="00030FBE"/>
    <w:rsid w:val="000312DC"/>
    <w:rsid w:val="00032DF6"/>
    <w:rsid w:val="00033580"/>
    <w:rsid w:val="00034FED"/>
    <w:rsid w:val="00035663"/>
    <w:rsid w:val="000370D9"/>
    <w:rsid w:val="000419CB"/>
    <w:rsid w:val="0004635E"/>
    <w:rsid w:val="00051699"/>
    <w:rsid w:val="0005316D"/>
    <w:rsid w:val="000546BA"/>
    <w:rsid w:val="00055984"/>
    <w:rsid w:val="000571D9"/>
    <w:rsid w:val="0006458D"/>
    <w:rsid w:val="00070880"/>
    <w:rsid w:val="00070ECA"/>
    <w:rsid w:val="00073528"/>
    <w:rsid w:val="00073DA3"/>
    <w:rsid w:val="00074ECE"/>
    <w:rsid w:val="00075C77"/>
    <w:rsid w:val="0007672C"/>
    <w:rsid w:val="00077A9A"/>
    <w:rsid w:val="00085A10"/>
    <w:rsid w:val="00086240"/>
    <w:rsid w:val="00086DEB"/>
    <w:rsid w:val="00086E98"/>
    <w:rsid w:val="00090936"/>
    <w:rsid w:val="00092191"/>
    <w:rsid w:val="00092BCB"/>
    <w:rsid w:val="00092D68"/>
    <w:rsid w:val="00094AB8"/>
    <w:rsid w:val="0009768C"/>
    <w:rsid w:val="000A4D89"/>
    <w:rsid w:val="000A5A3A"/>
    <w:rsid w:val="000C3513"/>
    <w:rsid w:val="000D0F19"/>
    <w:rsid w:val="000D1F79"/>
    <w:rsid w:val="000D30E6"/>
    <w:rsid w:val="000D37BF"/>
    <w:rsid w:val="000D4022"/>
    <w:rsid w:val="000D7936"/>
    <w:rsid w:val="000F1288"/>
    <w:rsid w:val="000F51E3"/>
    <w:rsid w:val="000F6609"/>
    <w:rsid w:val="001030A9"/>
    <w:rsid w:val="0010350C"/>
    <w:rsid w:val="001035C2"/>
    <w:rsid w:val="00111E5F"/>
    <w:rsid w:val="0011206B"/>
    <w:rsid w:val="001129E2"/>
    <w:rsid w:val="00113491"/>
    <w:rsid w:val="0011431E"/>
    <w:rsid w:val="001160EF"/>
    <w:rsid w:val="001209B8"/>
    <w:rsid w:val="001257AA"/>
    <w:rsid w:val="00131D9F"/>
    <w:rsid w:val="00133F99"/>
    <w:rsid w:val="001364BA"/>
    <w:rsid w:val="0014015F"/>
    <w:rsid w:val="00141219"/>
    <w:rsid w:val="00150D47"/>
    <w:rsid w:val="00153EC8"/>
    <w:rsid w:val="00156332"/>
    <w:rsid w:val="00156E30"/>
    <w:rsid w:val="00161C19"/>
    <w:rsid w:val="00161DE0"/>
    <w:rsid w:val="001629F5"/>
    <w:rsid w:val="0016388E"/>
    <w:rsid w:val="00165B01"/>
    <w:rsid w:val="001733F9"/>
    <w:rsid w:val="00174FB0"/>
    <w:rsid w:val="00176472"/>
    <w:rsid w:val="001769A5"/>
    <w:rsid w:val="00181A29"/>
    <w:rsid w:val="00183E92"/>
    <w:rsid w:val="00184E86"/>
    <w:rsid w:val="00185942"/>
    <w:rsid w:val="00186B7E"/>
    <w:rsid w:val="00191394"/>
    <w:rsid w:val="001921D2"/>
    <w:rsid w:val="00193020"/>
    <w:rsid w:val="00194949"/>
    <w:rsid w:val="001A0794"/>
    <w:rsid w:val="001A0797"/>
    <w:rsid w:val="001A1EE7"/>
    <w:rsid w:val="001A2A93"/>
    <w:rsid w:val="001A742F"/>
    <w:rsid w:val="001B12DC"/>
    <w:rsid w:val="001B2CB9"/>
    <w:rsid w:val="001B670C"/>
    <w:rsid w:val="001C1D86"/>
    <w:rsid w:val="001C2116"/>
    <w:rsid w:val="001D1AF4"/>
    <w:rsid w:val="001D5EDE"/>
    <w:rsid w:val="001D602C"/>
    <w:rsid w:val="001D6C05"/>
    <w:rsid w:val="001E006D"/>
    <w:rsid w:val="001E29BB"/>
    <w:rsid w:val="001E6102"/>
    <w:rsid w:val="001E74A5"/>
    <w:rsid w:val="001E7F23"/>
    <w:rsid w:val="001F09F4"/>
    <w:rsid w:val="001F0E5C"/>
    <w:rsid w:val="001F5BCD"/>
    <w:rsid w:val="001F6A05"/>
    <w:rsid w:val="0020051D"/>
    <w:rsid w:val="0020091E"/>
    <w:rsid w:val="002043A4"/>
    <w:rsid w:val="002053AA"/>
    <w:rsid w:val="00211B22"/>
    <w:rsid w:val="00211E23"/>
    <w:rsid w:val="0021263E"/>
    <w:rsid w:val="00212B47"/>
    <w:rsid w:val="002172C6"/>
    <w:rsid w:val="00217AFA"/>
    <w:rsid w:val="00217FD6"/>
    <w:rsid w:val="00220DEB"/>
    <w:rsid w:val="00222494"/>
    <w:rsid w:val="00223D43"/>
    <w:rsid w:val="002327EE"/>
    <w:rsid w:val="002330F1"/>
    <w:rsid w:val="00233D24"/>
    <w:rsid w:val="002346DF"/>
    <w:rsid w:val="002430D7"/>
    <w:rsid w:val="002433DC"/>
    <w:rsid w:val="00243428"/>
    <w:rsid w:val="00246EB3"/>
    <w:rsid w:val="00267F4F"/>
    <w:rsid w:val="00270174"/>
    <w:rsid w:val="0027430C"/>
    <w:rsid w:val="00274542"/>
    <w:rsid w:val="002748F4"/>
    <w:rsid w:val="00274EDE"/>
    <w:rsid w:val="00275568"/>
    <w:rsid w:val="00280822"/>
    <w:rsid w:val="00281562"/>
    <w:rsid w:val="0028163E"/>
    <w:rsid w:val="00283E95"/>
    <w:rsid w:val="00287FC5"/>
    <w:rsid w:val="002918E3"/>
    <w:rsid w:val="00291FE7"/>
    <w:rsid w:val="0029334B"/>
    <w:rsid w:val="00294870"/>
    <w:rsid w:val="00294C1A"/>
    <w:rsid w:val="00296A6D"/>
    <w:rsid w:val="00297BEE"/>
    <w:rsid w:val="002A3A4F"/>
    <w:rsid w:val="002A522E"/>
    <w:rsid w:val="002A77FC"/>
    <w:rsid w:val="002B2F94"/>
    <w:rsid w:val="002B34DF"/>
    <w:rsid w:val="002B74EF"/>
    <w:rsid w:val="002B77EA"/>
    <w:rsid w:val="002D19BF"/>
    <w:rsid w:val="002D1AC8"/>
    <w:rsid w:val="002D36CE"/>
    <w:rsid w:val="002D4795"/>
    <w:rsid w:val="002E0C86"/>
    <w:rsid w:val="002E50BB"/>
    <w:rsid w:val="002E537D"/>
    <w:rsid w:val="002E6807"/>
    <w:rsid w:val="002E6B87"/>
    <w:rsid w:val="002E7C05"/>
    <w:rsid w:val="002F7D10"/>
    <w:rsid w:val="00300E83"/>
    <w:rsid w:val="003029B4"/>
    <w:rsid w:val="0030450F"/>
    <w:rsid w:val="00311410"/>
    <w:rsid w:val="00311D5E"/>
    <w:rsid w:val="003128E2"/>
    <w:rsid w:val="003146CF"/>
    <w:rsid w:val="0031633E"/>
    <w:rsid w:val="0031746B"/>
    <w:rsid w:val="00321D19"/>
    <w:rsid w:val="00327A18"/>
    <w:rsid w:val="00330125"/>
    <w:rsid w:val="00332406"/>
    <w:rsid w:val="003361CC"/>
    <w:rsid w:val="00337305"/>
    <w:rsid w:val="00345DAC"/>
    <w:rsid w:val="00346212"/>
    <w:rsid w:val="003505B6"/>
    <w:rsid w:val="00350C17"/>
    <w:rsid w:val="00353A17"/>
    <w:rsid w:val="00355729"/>
    <w:rsid w:val="0035680F"/>
    <w:rsid w:val="00362B8F"/>
    <w:rsid w:val="00363033"/>
    <w:rsid w:val="003641ED"/>
    <w:rsid w:val="003646BB"/>
    <w:rsid w:val="003678C7"/>
    <w:rsid w:val="003716C9"/>
    <w:rsid w:val="00372512"/>
    <w:rsid w:val="00372B4F"/>
    <w:rsid w:val="0037312F"/>
    <w:rsid w:val="00374031"/>
    <w:rsid w:val="00376233"/>
    <w:rsid w:val="0037699F"/>
    <w:rsid w:val="00380C7E"/>
    <w:rsid w:val="00387368"/>
    <w:rsid w:val="00387E22"/>
    <w:rsid w:val="00391563"/>
    <w:rsid w:val="00392924"/>
    <w:rsid w:val="003933F8"/>
    <w:rsid w:val="00394157"/>
    <w:rsid w:val="003973FD"/>
    <w:rsid w:val="00397952"/>
    <w:rsid w:val="00397D74"/>
    <w:rsid w:val="003A4076"/>
    <w:rsid w:val="003A4263"/>
    <w:rsid w:val="003A5240"/>
    <w:rsid w:val="003B0EBB"/>
    <w:rsid w:val="003B28FA"/>
    <w:rsid w:val="003B3CBA"/>
    <w:rsid w:val="003B76C2"/>
    <w:rsid w:val="003C1B18"/>
    <w:rsid w:val="003C2D3A"/>
    <w:rsid w:val="003C3145"/>
    <w:rsid w:val="003C6181"/>
    <w:rsid w:val="003D0F4E"/>
    <w:rsid w:val="003D1B3E"/>
    <w:rsid w:val="003D210C"/>
    <w:rsid w:val="003E2A65"/>
    <w:rsid w:val="003E37B2"/>
    <w:rsid w:val="003E3CC6"/>
    <w:rsid w:val="003E5898"/>
    <w:rsid w:val="003F33A6"/>
    <w:rsid w:val="003F4CFA"/>
    <w:rsid w:val="003F6246"/>
    <w:rsid w:val="003F7561"/>
    <w:rsid w:val="00402F6B"/>
    <w:rsid w:val="004036F1"/>
    <w:rsid w:val="00407375"/>
    <w:rsid w:val="004144F7"/>
    <w:rsid w:val="00417550"/>
    <w:rsid w:val="00427455"/>
    <w:rsid w:val="0043183E"/>
    <w:rsid w:val="00432147"/>
    <w:rsid w:val="00433AFF"/>
    <w:rsid w:val="00434943"/>
    <w:rsid w:val="0043569E"/>
    <w:rsid w:val="004359F1"/>
    <w:rsid w:val="0044047D"/>
    <w:rsid w:val="00440908"/>
    <w:rsid w:val="00440BEC"/>
    <w:rsid w:val="00441135"/>
    <w:rsid w:val="00445219"/>
    <w:rsid w:val="00447B5C"/>
    <w:rsid w:val="00450F21"/>
    <w:rsid w:val="0045155B"/>
    <w:rsid w:val="004527D4"/>
    <w:rsid w:val="00452AC6"/>
    <w:rsid w:val="00452BD6"/>
    <w:rsid w:val="0045344F"/>
    <w:rsid w:val="0046013F"/>
    <w:rsid w:val="00460C72"/>
    <w:rsid w:val="00460E4C"/>
    <w:rsid w:val="0046481B"/>
    <w:rsid w:val="00466FF9"/>
    <w:rsid w:val="0046712E"/>
    <w:rsid w:val="00467335"/>
    <w:rsid w:val="00471296"/>
    <w:rsid w:val="00477EAD"/>
    <w:rsid w:val="00480E6E"/>
    <w:rsid w:val="0048684A"/>
    <w:rsid w:val="00486924"/>
    <w:rsid w:val="00490D45"/>
    <w:rsid w:val="0049481D"/>
    <w:rsid w:val="00496467"/>
    <w:rsid w:val="00496D4D"/>
    <w:rsid w:val="00497DF4"/>
    <w:rsid w:val="004A068C"/>
    <w:rsid w:val="004A4A2F"/>
    <w:rsid w:val="004A70EE"/>
    <w:rsid w:val="004A742E"/>
    <w:rsid w:val="004B0ADB"/>
    <w:rsid w:val="004B194E"/>
    <w:rsid w:val="004B3F6A"/>
    <w:rsid w:val="004B6C5F"/>
    <w:rsid w:val="004C22F9"/>
    <w:rsid w:val="004C2C1F"/>
    <w:rsid w:val="004C414D"/>
    <w:rsid w:val="004C5356"/>
    <w:rsid w:val="004C7008"/>
    <w:rsid w:val="004C75AF"/>
    <w:rsid w:val="004D0C67"/>
    <w:rsid w:val="004D2821"/>
    <w:rsid w:val="004D3BD2"/>
    <w:rsid w:val="004D5DBD"/>
    <w:rsid w:val="004D6DC7"/>
    <w:rsid w:val="004E08BD"/>
    <w:rsid w:val="004E0A00"/>
    <w:rsid w:val="004E6348"/>
    <w:rsid w:val="004E6FA1"/>
    <w:rsid w:val="00500124"/>
    <w:rsid w:val="005016AF"/>
    <w:rsid w:val="00501FCB"/>
    <w:rsid w:val="00502FAC"/>
    <w:rsid w:val="0050798E"/>
    <w:rsid w:val="00507C90"/>
    <w:rsid w:val="00510218"/>
    <w:rsid w:val="00511D70"/>
    <w:rsid w:val="0051426E"/>
    <w:rsid w:val="00514F3B"/>
    <w:rsid w:val="00517B50"/>
    <w:rsid w:val="00523A65"/>
    <w:rsid w:val="005255D3"/>
    <w:rsid w:val="005275A7"/>
    <w:rsid w:val="005304F2"/>
    <w:rsid w:val="00532D7E"/>
    <w:rsid w:val="00533410"/>
    <w:rsid w:val="00541696"/>
    <w:rsid w:val="00552211"/>
    <w:rsid w:val="00552D6E"/>
    <w:rsid w:val="005539AD"/>
    <w:rsid w:val="00561736"/>
    <w:rsid w:val="005644E6"/>
    <w:rsid w:val="00570C42"/>
    <w:rsid w:val="005724FE"/>
    <w:rsid w:val="005737FA"/>
    <w:rsid w:val="00574E0A"/>
    <w:rsid w:val="005827AD"/>
    <w:rsid w:val="00582943"/>
    <w:rsid w:val="00582A0C"/>
    <w:rsid w:val="005859B8"/>
    <w:rsid w:val="0059074A"/>
    <w:rsid w:val="00590E1C"/>
    <w:rsid w:val="0059289F"/>
    <w:rsid w:val="005946AC"/>
    <w:rsid w:val="00596AC7"/>
    <w:rsid w:val="005A115D"/>
    <w:rsid w:val="005A154B"/>
    <w:rsid w:val="005A1B64"/>
    <w:rsid w:val="005A2487"/>
    <w:rsid w:val="005C08B1"/>
    <w:rsid w:val="005C33B1"/>
    <w:rsid w:val="005C3EA7"/>
    <w:rsid w:val="005C5F4B"/>
    <w:rsid w:val="005D3FC2"/>
    <w:rsid w:val="005D4207"/>
    <w:rsid w:val="005D49C4"/>
    <w:rsid w:val="005E01BA"/>
    <w:rsid w:val="005E0350"/>
    <w:rsid w:val="005E0D21"/>
    <w:rsid w:val="005E1774"/>
    <w:rsid w:val="005E2D90"/>
    <w:rsid w:val="005E66B8"/>
    <w:rsid w:val="005E7086"/>
    <w:rsid w:val="005E7AF9"/>
    <w:rsid w:val="005F15A4"/>
    <w:rsid w:val="005F302A"/>
    <w:rsid w:val="005F4DC9"/>
    <w:rsid w:val="005F67E3"/>
    <w:rsid w:val="005F7E70"/>
    <w:rsid w:val="00600FF2"/>
    <w:rsid w:val="006016D8"/>
    <w:rsid w:val="00603577"/>
    <w:rsid w:val="0061106A"/>
    <w:rsid w:val="006115E2"/>
    <w:rsid w:val="0061711C"/>
    <w:rsid w:val="00622211"/>
    <w:rsid w:val="0062771D"/>
    <w:rsid w:val="00634AAD"/>
    <w:rsid w:val="00640582"/>
    <w:rsid w:val="0064237F"/>
    <w:rsid w:val="00644011"/>
    <w:rsid w:val="0064472E"/>
    <w:rsid w:val="00644C9A"/>
    <w:rsid w:val="0064537E"/>
    <w:rsid w:val="00645E58"/>
    <w:rsid w:val="0065083A"/>
    <w:rsid w:val="00651D5D"/>
    <w:rsid w:val="00654C36"/>
    <w:rsid w:val="00656852"/>
    <w:rsid w:val="00661AA4"/>
    <w:rsid w:val="00662AC5"/>
    <w:rsid w:val="006673D8"/>
    <w:rsid w:val="00670618"/>
    <w:rsid w:val="006730DD"/>
    <w:rsid w:val="00677101"/>
    <w:rsid w:val="00681552"/>
    <w:rsid w:val="00682729"/>
    <w:rsid w:val="00683946"/>
    <w:rsid w:val="00690871"/>
    <w:rsid w:val="00691129"/>
    <w:rsid w:val="00692E94"/>
    <w:rsid w:val="006A02AF"/>
    <w:rsid w:val="006A0A5A"/>
    <w:rsid w:val="006A0C34"/>
    <w:rsid w:val="006A38F3"/>
    <w:rsid w:val="006A7096"/>
    <w:rsid w:val="006B1749"/>
    <w:rsid w:val="006B4C13"/>
    <w:rsid w:val="006B5E46"/>
    <w:rsid w:val="006B6238"/>
    <w:rsid w:val="006B7D16"/>
    <w:rsid w:val="006C2873"/>
    <w:rsid w:val="006D0962"/>
    <w:rsid w:val="006D488D"/>
    <w:rsid w:val="006D4F67"/>
    <w:rsid w:val="006D5E56"/>
    <w:rsid w:val="006D657F"/>
    <w:rsid w:val="006E1924"/>
    <w:rsid w:val="006E2712"/>
    <w:rsid w:val="006E3711"/>
    <w:rsid w:val="006E7FC7"/>
    <w:rsid w:val="006F42CD"/>
    <w:rsid w:val="006F6D59"/>
    <w:rsid w:val="006F7F8B"/>
    <w:rsid w:val="00700C68"/>
    <w:rsid w:val="00700DE4"/>
    <w:rsid w:val="00702F9F"/>
    <w:rsid w:val="007062EA"/>
    <w:rsid w:val="00713BB0"/>
    <w:rsid w:val="00720FBE"/>
    <w:rsid w:val="007247EC"/>
    <w:rsid w:val="0072681C"/>
    <w:rsid w:val="00726BAF"/>
    <w:rsid w:val="007335C6"/>
    <w:rsid w:val="00734354"/>
    <w:rsid w:val="00734B81"/>
    <w:rsid w:val="0073589B"/>
    <w:rsid w:val="00735F3C"/>
    <w:rsid w:val="00736429"/>
    <w:rsid w:val="00743EC0"/>
    <w:rsid w:val="00745250"/>
    <w:rsid w:val="00751F47"/>
    <w:rsid w:val="00753614"/>
    <w:rsid w:val="00755A3B"/>
    <w:rsid w:val="007560FC"/>
    <w:rsid w:val="00760704"/>
    <w:rsid w:val="00771D0C"/>
    <w:rsid w:val="00772564"/>
    <w:rsid w:val="00776FE3"/>
    <w:rsid w:val="0078380B"/>
    <w:rsid w:val="007874D3"/>
    <w:rsid w:val="0079189F"/>
    <w:rsid w:val="00792A32"/>
    <w:rsid w:val="007977F6"/>
    <w:rsid w:val="007A36E0"/>
    <w:rsid w:val="007A41B7"/>
    <w:rsid w:val="007A6DF7"/>
    <w:rsid w:val="007A7CDA"/>
    <w:rsid w:val="007B2213"/>
    <w:rsid w:val="007B2AD2"/>
    <w:rsid w:val="007B4196"/>
    <w:rsid w:val="007B4BEA"/>
    <w:rsid w:val="007B7151"/>
    <w:rsid w:val="007C1698"/>
    <w:rsid w:val="007C1B36"/>
    <w:rsid w:val="007C3A38"/>
    <w:rsid w:val="007C5096"/>
    <w:rsid w:val="007C72C7"/>
    <w:rsid w:val="007C76D3"/>
    <w:rsid w:val="007D2CED"/>
    <w:rsid w:val="007D4631"/>
    <w:rsid w:val="007D53AB"/>
    <w:rsid w:val="007D57C8"/>
    <w:rsid w:val="007E375D"/>
    <w:rsid w:val="007E5C40"/>
    <w:rsid w:val="007E7AD1"/>
    <w:rsid w:val="007F6049"/>
    <w:rsid w:val="007F7744"/>
    <w:rsid w:val="007F7D62"/>
    <w:rsid w:val="00802263"/>
    <w:rsid w:val="00804C9A"/>
    <w:rsid w:val="00811AD7"/>
    <w:rsid w:val="00811E7F"/>
    <w:rsid w:val="008152EB"/>
    <w:rsid w:val="00816374"/>
    <w:rsid w:val="00816DB0"/>
    <w:rsid w:val="008237DE"/>
    <w:rsid w:val="00827794"/>
    <w:rsid w:val="0083378A"/>
    <w:rsid w:val="008342D6"/>
    <w:rsid w:val="0083482F"/>
    <w:rsid w:val="00835881"/>
    <w:rsid w:val="008405D6"/>
    <w:rsid w:val="00841906"/>
    <w:rsid w:val="00842CA7"/>
    <w:rsid w:val="00844890"/>
    <w:rsid w:val="00844F55"/>
    <w:rsid w:val="00850C27"/>
    <w:rsid w:val="008564EF"/>
    <w:rsid w:val="008631ED"/>
    <w:rsid w:val="00863333"/>
    <w:rsid w:val="00864F41"/>
    <w:rsid w:val="00865CBB"/>
    <w:rsid w:val="00866A7A"/>
    <w:rsid w:val="008711FA"/>
    <w:rsid w:val="0087216F"/>
    <w:rsid w:val="00872793"/>
    <w:rsid w:val="00873611"/>
    <w:rsid w:val="00882A2D"/>
    <w:rsid w:val="00884502"/>
    <w:rsid w:val="008871B7"/>
    <w:rsid w:val="008906AF"/>
    <w:rsid w:val="00893C38"/>
    <w:rsid w:val="008950C2"/>
    <w:rsid w:val="008A14BF"/>
    <w:rsid w:val="008A27BF"/>
    <w:rsid w:val="008A3547"/>
    <w:rsid w:val="008A41C5"/>
    <w:rsid w:val="008A4899"/>
    <w:rsid w:val="008A4E28"/>
    <w:rsid w:val="008B2C4D"/>
    <w:rsid w:val="008B3079"/>
    <w:rsid w:val="008B35CB"/>
    <w:rsid w:val="008B53BF"/>
    <w:rsid w:val="008B57BA"/>
    <w:rsid w:val="008B6B93"/>
    <w:rsid w:val="008B72FA"/>
    <w:rsid w:val="008C0883"/>
    <w:rsid w:val="008C166E"/>
    <w:rsid w:val="008C25C6"/>
    <w:rsid w:val="008C5AAE"/>
    <w:rsid w:val="008C78A1"/>
    <w:rsid w:val="008C7A32"/>
    <w:rsid w:val="008D08FE"/>
    <w:rsid w:val="008D417B"/>
    <w:rsid w:val="008D587F"/>
    <w:rsid w:val="008E2332"/>
    <w:rsid w:val="008E3BDC"/>
    <w:rsid w:val="008E46EE"/>
    <w:rsid w:val="008E5149"/>
    <w:rsid w:val="008F21AE"/>
    <w:rsid w:val="008F25F1"/>
    <w:rsid w:val="008F2D43"/>
    <w:rsid w:val="008F34F8"/>
    <w:rsid w:val="008F37DE"/>
    <w:rsid w:val="008F5E81"/>
    <w:rsid w:val="008F7091"/>
    <w:rsid w:val="008F7098"/>
    <w:rsid w:val="00900D49"/>
    <w:rsid w:val="00902836"/>
    <w:rsid w:val="00903C7A"/>
    <w:rsid w:val="0090768E"/>
    <w:rsid w:val="00910A33"/>
    <w:rsid w:val="00911402"/>
    <w:rsid w:val="00913A24"/>
    <w:rsid w:val="00916BDB"/>
    <w:rsid w:val="00917ABC"/>
    <w:rsid w:val="0092068B"/>
    <w:rsid w:val="009216CD"/>
    <w:rsid w:val="00923204"/>
    <w:rsid w:val="0092502C"/>
    <w:rsid w:val="00925CF4"/>
    <w:rsid w:val="009271C2"/>
    <w:rsid w:val="00927242"/>
    <w:rsid w:val="00931699"/>
    <w:rsid w:val="0093245E"/>
    <w:rsid w:val="00932933"/>
    <w:rsid w:val="009348EC"/>
    <w:rsid w:val="0093743C"/>
    <w:rsid w:val="0094275D"/>
    <w:rsid w:val="009477DF"/>
    <w:rsid w:val="00950D12"/>
    <w:rsid w:val="00951011"/>
    <w:rsid w:val="00964034"/>
    <w:rsid w:val="00965494"/>
    <w:rsid w:val="00965542"/>
    <w:rsid w:val="009678C3"/>
    <w:rsid w:val="00967B99"/>
    <w:rsid w:val="00967CDF"/>
    <w:rsid w:val="00971699"/>
    <w:rsid w:val="009734C3"/>
    <w:rsid w:val="00974117"/>
    <w:rsid w:val="0097587F"/>
    <w:rsid w:val="00981CE9"/>
    <w:rsid w:val="00982BD4"/>
    <w:rsid w:val="00983784"/>
    <w:rsid w:val="00985AF6"/>
    <w:rsid w:val="0098673F"/>
    <w:rsid w:val="00987E65"/>
    <w:rsid w:val="009913FE"/>
    <w:rsid w:val="00995BF5"/>
    <w:rsid w:val="009A1AD1"/>
    <w:rsid w:val="009A4D4D"/>
    <w:rsid w:val="009A507C"/>
    <w:rsid w:val="009B382A"/>
    <w:rsid w:val="009C1B40"/>
    <w:rsid w:val="009C31B2"/>
    <w:rsid w:val="009C4934"/>
    <w:rsid w:val="009C66E2"/>
    <w:rsid w:val="009C762D"/>
    <w:rsid w:val="009D036A"/>
    <w:rsid w:val="009D349C"/>
    <w:rsid w:val="009D4922"/>
    <w:rsid w:val="009D5BC4"/>
    <w:rsid w:val="009D763A"/>
    <w:rsid w:val="009D794D"/>
    <w:rsid w:val="009E3D1B"/>
    <w:rsid w:val="009E5A27"/>
    <w:rsid w:val="009E6491"/>
    <w:rsid w:val="009E6F6A"/>
    <w:rsid w:val="00A01426"/>
    <w:rsid w:val="00A05FA4"/>
    <w:rsid w:val="00A071F2"/>
    <w:rsid w:val="00A07D1A"/>
    <w:rsid w:val="00A10EBA"/>
    <w:rsid w:val="00A148C6"/>
    <w:rsid w:val="00A1507D"/>
    <w:rsid w:val="00A15AEF"/>
    <w:rsid w:val="00A160FA"/>
    <w:rsid w:val="00A21831"/>
    <w:rsid w:val="00A24117"/>
    <w:rsid w:val="00A24CFC"/>
    <w:rsid w:val="00A25115"/>
    <w:rsid w:val="00A2513B"/>
    <w:rsid w:val="00A26952"/>
    <w:rsid w:val="00A30B7E"/>
    <w:rsid w:val="00A3207A"/>
    <w:rsid w:val="00A35B01"/>
    <w:rsid w:val="00A372EB"/>
    <w:rsid w:val="00A416CB"/>
    <w:rsid w:val="00A42F07"/>
    <w:rsid w:val="00A44784"/>
    <w:rsid w:val="00A45692"/>
    <w:rsid w:val="00A45946"/>
    <w:rsid w:val="00A46BAB"/>
    <w:rsid w:val="00A477D9"/>
    <w:rsid w:val="00A519F0"/>
    <w:rsid w:val="00A5341F"/>
    <w:rsid w:val="00A55A7F"/>
    <w:rsid w:val="00A5623E"/>
    <w:rsid w:val="00A5728B"/>
    <w:rsid w:val="00A57B2A"/>
    <w:rsid w:val="00A61431"/>
    <w:rsid w:val="00A6291C"/>
    <w:rsid w:val="00A64676"/>
    <w:rsid w:val="00A65984"/>
    <w:rsid w:val="00A66D54"/>
    <w:rsid w:val="00A74169"/>
    <w:rsid w:val="00A7572A"/>
    <w:rsid w:val="00A8163B"/>
    <w:rsid w:val="00A81DB1"/>
    <w:rsid w:val="00A82617"/>
    <w:rsid w:val="00A86A7B"/>
    <w:rsid w:val="00A87112"/>
    <w:rsid w:val="00A87903"/>
    <w:rsid w:val="00A91599"/>
    <w:rsid w:val="00A97D26"/>
    <w:rsid w:val="00AA5B96"/>
    <w:rsid w:val="00AB1344"/>
    <w:rsid w:val="00AB2D47"/>
    <w:rsid w:val="00AB38A9"/>
    <w:rsid w:val="00AB53BC"/>
    <w:rsid w:val="00AC13B2"/>
    <w:rsid w:val="00AC38B0"/>
    <w:rsid w:val="00AC3B8B"/>
    <w:rsid w:val="00AC4E1A"/>
    <w:rsid w:val="00AD5BE1"/>
    <w:rsid w:val="00AD6F13"/>
    <w:rsid w:val="00AE1C3A"/>
    <w:rsid w:val="00AE5B68"/>
    <w:rsid w:val="00AE7CE3"/>
    <w:rsid w:val="00AF425F"/>
    <w:rsid w:val="00AF6214"/>
    <w:rsid w:val="00AF7872"/>
    <w:rsid w:val="00B04EBE"/>
    <w:rsid w:val="00B067F6"/>
    <w:rsid w:val="00B079F0"/>
    <w:rsid w:val="00B07F99"/>
    <w:rsid w:val="00B12499"/>
    <w:rsid w:val="00B15FEB"/>
    <w:rsid w:val="00B23F6C"/>
    <w:rsid w:val="00B25DD5"/>
    <w:rsid w:val="00B26898"/>
    <w:rsid w:val="00B30B46"/>
    <w:rsid w:val="00B31529"/>
    <w:rsid w:val="00B335E3"/>
    <w:rsid w:val="00B358B3"/>
    <w:rsid w:val="00B4145E"/>
    <w:rsid w:val="00B4199C"/>
    <w:rsid w:val="00B427D1"/>
    <w:rsid w:val="00B43963"/>
    <w:rsid w:val="00B50D71"/>
    <w:rsid w:val="00B57665"/>
    <w:rsid w:val="00B61E68"/>
    <w:rsid w:val="00B65891"/>
    <w:rsid w:val="00B66546"/>
    <w:rsid w:val="00B679E0"/>
    <w:rsid w:val="00B82384"/>
    <w:rsid w:val="00B867FA"/>
    <w:rsid w:val="00B86862"/>
    <w:rsid w:val="00B871CC"/>
    <w:rsid w:val="00B9221A"/>
    <w:rsid w:val="00B93AC1"/>
    <w:rsid w:val="00B94659"/>
    <w:rsid w:val="00B97162"/>
    <w:rsid w:val="00BA348A"/>
    <w:rsid w:val="00BB01C3"/>
    <w:rsid w:val="00BB0D0A"/>
    <w:rsid w:val="00BB2F7C"/>
    <w:rsid w:val="00BB495B"/>
    <w:rsid w:val="00BB5C86"/>
    <w:rsid w:val="00BB71B9"/>
    <w:rsid w:val="00BC0832"/>
    <w:rsid w:val="00BC1DD8"/>
    <w:rsid w:val="00BC7D4F"/>
    <w:rsid w:val="00BD049B"/>
    <w:rsid w:val="00BD3113"/>
    <w:rsid w:val="00BD3440"/>
    <w:rsid w:val="00BD77BD"/>
    <w:rsid w:val="00BD7981"/>
    <w:rsid w:val="00BE22D9"/>
    <w:rsid w:val="00BF137A"/>
    <w:rsid w:val="00BF1B31"/>
    <w:rsid w:val="00BF1D60"/>
    <w:rsid w:val="00BF3C4B"/>
    <w:rsid w:val="00BF516F"/>
    <w:rsid w:val="00BF5186"/>
    <w:rsid w:val="00BF665E"/>
    <w:rsid w:val="00BF709C"/>
    <w:rsid w:val="00C064BC"/>
    <w:rsid w:val="00C102AF"/>
    <w:rsid w:val="00C104D1"/>
    <w:rsid w:val="00C124DE"/>
    <w:rsid w:val="00C12D8F"/>
    <w:rsid w:val="00C12E03"/>
    <w:rsid w:val="00C15FB6"/>
    <w:rsid w:val="00C173FE"/>
    <w:rsid w:val="00C200D0"/>
    <w:rsid w:val="00C21254"/>
    <w:rsid w:val="00C249C3"/>
    <w:rsid w:val="00C24EB1"/>
    <w:rsid w:val="00C335A3"/>
    <w:rsid w:val="00C335A8"/>
    <w:rsid w:val="00C349D7"/>
    <w:rsid w:val="00C41163"/>
    <w:rsid w:val="00C43BDA"/>
    <w:rsid w:val="00C44F8A"/>
    <w:rsid w:val="00C47388"/>
    <w:rsid w:val="00C511F1"/>
    <w:rsid w:val="00C5155D"/>
    <w:rsid w:val="00C51C3A"/>
    <w:rsid w:val="00C520B7"/>
    <w:rsid w:val="00C52928"/>
    <w:rsid w:val="00C56526"/>
    <w:rsid w:val="00C63A16"/>
    <w:rsid w:val="00C65359"/>
    <w:rsid w:val="00C66899"/>
    <w:rsid w:val="00C67BD8"/>
    <w:rsid w:val="00C72163"/>
    <w:rsid w:val="00C729A4"/>
    <w:rsid w:val="00C80418"/>
    <w:rsid w:val="00C840AB"/>
    <w:rsid w:val="00C85B68"/>
    <w:rsid w:val="00C87256"/>
    <w:rsid w:val="00C92C4B"/>
    <w:rsid w:val="00C97B7C"/>
    <w:rsid w:val="00C97CD7"/>
    <w:rsid w:val="00CA0535"/>
    <w:rsid w:val="00CA4487"/>
    <w:rsid w:val="00CA74CF"/>
    <w:rsid w:val="00CB01FA"/>
    <w:rsid w:val="00CB2F0A"/>
    <w:rsid w:val="00CB465F"/>
    <w:rsid w:val="00CB5B24"/>
    <w:rsid w:val="00CB77D9"/>
    <w:rsid w:val="00CC0253"/>
    <w:rsid w:val="00CC1F3B"/>
    <w:rsid w:val="00CC2F4E"/>
    <w:rsid w:val="00CD0129"/>
    <w:rsid w:val="00CD0739"/>
    <w:rsid w:val="00CD7A11"/>
    <w:rsid w:val="00CE5B78"/>
    <w:rsid w:val="00CE65C9"/>
    <w:rsid w:val="00CE71A1"/>
    <w:rsid w:val="00CF590C"/>
    <w:rsid w:val="00CF7D7F"/>
    <w:rsid w:val="00D012BC"/>
    <w:rsid w:val="00D01619"/>
    <w:rsid w:val="00D02C44"/>
    <w:rsid w:val="00D03349"/>
    <w:rsid w:val="00D062D6"/>
    <w:rsid w:val="00D07CC9"/>
    <w:rsid w:val="00D101AB"/>
    <w:rsid w:val="00D10AD3"/>
    <w:rsid w:val="00D13E98"/>
    <w:rsid w:val="00D16932"/>
    <w:rsid w:val="00D2691D"/>
    <w:rsid w:val="00D4057D"/>
    <w:rsid w:val="00D4430D"/>
    <w:rsid w:val="00D4453D"/>
    <w:rsid w:val="00D4557A"/>
    <w:rsid w:val="00D503A8"/>
    <w:rsid w:val="00D514CF"/>
    <w:rsid w:val="00D51D52"/>
    <w:rsid w:val="00D52A37"/>
    <w:rsid w:val="00D52CA3"/>
    <w:rsid w:val="00D53C26"/>
    <w:rsid w:val="00D56363"/>
    <w:rsid w:val="00D638E5"/>
    <w:rsid w:val="00D666C9"/>
    <w:rsid w:val="00D66DB5"/>
    <w:rsid w:val="00D675C8"/>
    <w:rsid w:val="00D738E7"/>
    <w:rsid w:val="00D74375"/>
    <w:rsid w:val="00D7533F"/>
    <w:rsid w:val="00D825CD"/>
    <w:rsid w:val="00D82D20"/>
    <w:rsid w:val="00D82F68"/>
    <w:rsid w:val="00D84D35"/>
    <w:rsid w:val="00D85A47"/>
    <w:rsid w:val="00D878B2"/>
    <w:rsid w:val="00D9026C"/>
    <w:rsid w:val="00DA0FAE"/>
    <w:rsid w:val="00DA1863"/>
    <w:rsid w:val="00DA458E"/>
    <w:rsid w:val="00DA4830"/>
    <w:rsid w:val="00DA4926"/>
    <w:rsid w:val="00DA71ED"/>
    <w:rsid w:val="00DB673B"/>
    <w:rsid w:val="00DB7C66"/>
    <w:rsid w:val="00DC2418"/>
    <w:rsid w:val="00DC280A"/>
    <w:rsid w:val="00DC6D7B"/>
    <w:rsid w:val="00DC72AE"/>
    <w:rsid w:val="00DD1896"/>
    <w:rsid w:val="00DD307D"/>
    <w:rsid w:val="00DD4438"/>
    <w:rsid w:val="00DD44FD"/>
    <w:rsid w:val="00DD4941"/>
    <w:rsid w:val="00DD63E3"/>
    <w:rsid w:val="00DD763A"/>
    <w:rsid w:val="00DE066E"/>
    <w:rsid w:val="00DE0DF5"/>
    <w:rsid w:val="00DE2C8E"/>
    <w:rsid w:val="00DE3571"/>
    <w:rsid w:val="00DE58B5"/>
    <w:rsid w:val="00DE61D0"/>
    <w:rsid w:val="00DF15B6"/>
    <w:rsid w:val="00DF2D36"/>
    <w:rsid w:val="00DF4785"/>
    <w:rsid w:val="00E01A9A"/>
    <w:rsid w:val="00E034BA"/>
    <w:rsid w:val="00E06BF7"/>
    <w:rsid w:val="00E1176C"/>
    <w:rsid w:val="00E1359F"/>
    <w:rsid w:val="00E20D1E"/>
    <w:rsid w:val="00E25E6F"/>
    <w:rsid w:val="00E27221"/>
    <w:rsid w:val="00E272FB"/>
    <w:rsid w:val="00E27412"/>
    <w:rsid w:val="00E31636"/>
    <w:rsid w:val="00E34A5F"/>
    <w:rsid w:val="00E34B83"/>
    <w:rsid w:val="00E449D1"/>
    <w:rsid w:val="00E47433"/>
    <w:rsid w:val="00E50D5C"/>
    <w:rsid w:val="00E5199E"/>
    <w:rsid w:val="00E529F5"/>
    <w:rsid w:val="00E53395"/>
    <w:rsid w:val="00E542CD"/>
    <w:rsid w:val="00E54AC6"/>
    <w:rsid w:val="00E55DD1"/>
    <w:rsid w:val="00E6187E"/>
    <w:rsid w:val="00E618C4"/>
    <w:rsid w:val="00E627BF"/>
    <w:rsid w:val="00E65237"/>
    <w:rsid w:val="00E65310"/>
    <w:rsid w:val="00E738FA"/>
    <w:rsid w:val="00E75342"/>
    <w:rsid w:val="00E757F6"/>
    <w:rsid w:val="00E829E5"/>
    <w:rsid w:val="00E83B5F"/>
    <w:rsid w:val="00E84A55"/>
    <w:rsid w:val="00E84B52"/>
    <w:rsid w:val="00E852D0"/>
    <w:rsid w:val="00E86FB9"/>
    <w:rsid w:val="00E87A78"/>
    <w:rsid w:val="00E87DDD"/>
    <w:rsid w:val="00E943FF"/>
    <w:rsid w:val="00E97299"/>
    <w:rsid w:val="00EA1295"/>
    <w:rsid w:val="00EA32F8"/>
    <w:rsid w:val="00EA42A3"/>
    <w:rsid w:val="00EA5606"/>
    <w:rsid w:val="00EB0024"/>
    <w:rsid w:val="00EB081F"/>
    <w:rsid w:val="00EB204D"/>
    <w:rsid w:val="00EB2A1C"/>
    <w:rsid w:val="00EB3D0D"/>
    <w:rsid w:val="00EB5460"/>
    <w:rsid w:val="00EB6D01"/>
    <w:rsid w:val="00EB7547"/>
    <w:rsid w:val="00ED09A5"/>
    <w:rsid w:val="00ED2527"/>
    <w:rsid w:val="00ED2666"/>
    <w:rsid w:val="00ED2DCE"/>
    <w:rsid w:val="00ED3661"/>
    <w:rsid w:val="00ED54AA"/>
    <w:rsid w:val="00ED6E06"/>
    <w:rsid w:val="00EE1EC6"/>
    <w:rsid w:val="00EE4D2F"/>
    <w:rsid w:val="00EE61B1"/>
    <w:rsid w:val="00EE7C7C"/>
    <w:rsid w:val="00EF4651"/>
    <w:rsid w:val="00F000BD"/>
    <w:rsid w:val="00F0474C"/>
    <w:rsid w:val="00F0686E"/>
    <w:rsid w:val="00F07C9F"/>
    <w:rsid w:val="00F1423F"/>
    <w:rsid w:val="00F145F7"/>
    <w:rsid w:val="00F21A0D"/>
    <w:rsid w:val="00F21F69"/>
    <w:rsid w:val="00F23FAE"/>
    <w:rsid w:val="00F24C13"/>
    <w:rsid w:val="00F2661E"/>
    <w:rsid w:val="00F276AA"/>
    <w:rsid w:val="00F306E2"/>
    <w:rsid w:val="00F30963"/>
    <w:rsid w:val="00F33F89"/>
    <w:rsid w:val="00F346D9"/>
    <w:rsid w:val="00F349D3"/>
    <w:rsid w:val="00F3593C"/>
    <w:rsid w:val="00F362D0"/>
    <w:rsid w:val="00F36599"/>
    <w:rsid w:val="00F44A36"/>
    <w:rsid w:val="00F4559C"/>
    <w:rsid w:val="00F45A7B"/>
    <w:rsid w:val="00F47397"/>
    <w:rsid w:val="00F50FB8"/>
    <w:rsid w:val="00F511B1"/>
    <w:rsid w:val="00F5432E"/>
    <w:rsid w:val="00F5470B"/>
    <w:rsid w:val="00F54B78"/>
    <w:rsid w:val="00F5694B"/>
    <w:rsid w:val="00F56F38"/>
    <w:rsid w:val="00F60244"/>
    <w:rsid w:val="00F62443"/>
    <w:rsid w:val="00F64364"/>
    <w:rsid w:val="00F653FA"/>
    <w:rsid w:val="00F654FF"/>
    <w:rsid w:val="00F659BA"/>
    <w:rsid w:val="00F66844"/>
    <w:rsid w:val="00F66F0D"/>
    <w:rsid w:val="00F74D51"/>
    <w:rsid w:val="00F7593F"/>
    <w:rsid w:val="00F76BF6"/>
    <w:rsid w:val="00F77100"/>
    <w:rsid w:val="00F8042C"/>
    <w:rsid w:val="00F805F6"/>
    <w:rsid w:val="00F81C4F"/>
    <w:rsid w:val="00F831DF"/>
    <w:rsid w:val="00F85032"/>
    <w:rsid w:val="00F87729"/>
    <w:rsid w:val="00F90F12"/>
    <w:rsid w:val="00F95F4D"/>
    <w:rsid w:val="00F973B1"/>
    <w:rsid w:val="00FA08DE"/>
    <w:rsid w:val="00FA1C22"/>
    <w:rsid w:val="00FA2B60"/>
    <w:rsid w:val="00FA4655"/>
    <w:rsid w:val="00FA5CB8"/>
    <w:rsid w:val="00FA7FC8"/>
    <w:rsid w:val="00FB64C7"/>
    <w:rsid w:val="00FB7EC8"/>
    <w:rsid w:val="00FC1074"/>
    <w:rsid w:val="00FC31BB"/>
    <w:rsid w:val="00FC403A"/>
    <w:rsid w:val="00FC40EF"/>
    <w:rsid w:val="00FC410C"/>
    <w:rsid w:val="00FC6B8C"/>
    <w:rsid w:val="00FD343B"/>
    <w:rsid w:val="00FD3726"/>
    <w:rsid w:val="00FD66E1"/>
    <w:rsid w:val="00FD6E8F"/>
    <w:rsid w:val="00FE5C9A"/>
    <w:rsid w:val="00FE6C0F"/>
    <w:rsid w:val="00FE7056"/>
    <w:rsid w:val="00FE7A09"/>
    <w:rsid w:val="00FF12ED"/>
    <w:rsid w:val="00FF23E7"/>
    <w:rsid w:val="00FF2DF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psgs@mail.ru" TargetMode="External"/><Relationship Id="rId5" Type="http://schemas.openxmlformats.org/officeDocument/2006/relationships/hyperlink" Target="mailto:grpsg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2018-02-12T04:34:00Z</dcterms:created>
  <dcterms:modified xsi:type="dcterms:W3CDTF">2018-02-13T06:20:00Z</dcterms:modified>
</cp:coreProperties>
</file>